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4E" w:rsidRPr="003C4E4E" w:rsidRDefault="003C4E4E" w:rsidP="003C4E4E">
      <w:pPr>
        <w:suppressAutoHyphens/>
        <w:spacing w:after="0"/>
        <w:jc w:val="center"/>
      </w:pPr>
      <w:r w:rsidRPr="003C4E4E">
        <w:t>МИНОБРНАУКИ РОССИИ</w:t>
      </w:r>
    </w:p>
    <w:p w:rsidR="003C4E4E" w:rsidRPr="003C4E4E" w:rsidRDefault="003C4E4E" w:rsidP="003C4E4E">
      <w:pPr>
        <w:spacing w:after="0"/>
        <w:jc w:val="center"/>
      </w:pPr>
      <w:r w:rsidRPr="003C4E4E">
        <w:t xml:space="preserve">Федеральное государственное бюджетное образовательное учреждение </w:t>
      </w:r>
    </w:p>
    <w:p w:rsidR="003C4E4E" w:rsidRPr="003C4E4E" w:rsidRDefault="003C4E4E" w:rsidP="003C4E4E">
      <w:pPr>
        <w:spacing w:after="0"/>
        <w:jc w:val="center"/>
      </w:pPr>
      <w:r w:rsidRPr="003C4E4E">
        <w:t>высшего образования</w:t>
      </w:r>
    </w:p>
    <w:p w:rsidR="003C4E4E" w:rsidRPr="003C4E4E" w:rsidRDefault="003C4E4E" w:rsidP="003C4E4E">
      <w:pPr>
        <w:spacing w:after="0"/>
        <w:jc w:val="center"/>
      </w:pPr>
      <w:r w:rsidRPr="003C4E4E">
        <w:t xml:space="preserve">  «Нижегородский государственный педагогический университет </w:t>
      </w:r>
    </w:p>
    <w:p w:rsidR="003C4E4E" w:rsidRPr="003C4E4E" w:rsidRDefault="003C4E4E" w:rsidP="003C4E4E">
      <w:pPr>
        <w:spacing w:after="0"/>
        <w:jc w:val="center"/>
      </w:pPr>
      <w:r w:rsidRPr="003C4E4E">
        <w:t>имени Козьмы Минина»</w:t>
      </w:r>
    </w:p>
    <w:p w:rsidR="003C4E4E" w:rsidRPr="003C4E4E" w:rsidRDefault="003C4E4E" w:rsidP="003C4E4E">
      <w:pPr>
        <w:spacing w:after="0"/>
      </w:pPr>
    </w:p>
    <w:p w:rsidR="003C4E4E" w:rsidRPr="003C4E4E" w:rsidRDefault="003C4E4E" w:rsidP="003C4E4E">
      <w:pPr>
        <w:spacing w:after="0"/>
      </w:pPr>
    </w:p>
    <w:p w:rsidR="003C4E4E" w:rsidRPr="003C4E4E" w:rsidRDefault="003C4E4E" w:rsidP="003C4E4E">
      <w:pPr>
        <w:spacing w:after="0"/>
      </w:pPr>
    </w:p>
    <w:p w:rsidR="003C4E4E" w:rsidRPr="003C4E4E" w:rsidRDefault="003C4E4E" w:rsidP="003C4E4E">
      <w:pPr>
        <w:spacing w:after="0"/>
        <w:ind w:left="3402" w:firstLine="1418"/>
      </w:pPr>
    </w:p>
    <w:p w:rsidR="003C4E4E" w:rsidRPr="003C4E4E" w:rsidRDefault="003C4E4E" w:rsidP="003C4E4E">
      <w:pPr>
        <w:suppressAutoHyphens/>
        <w:spacing w:after="0"/>
        <w:ind w:left="4820"/>
        <w:contextualSpacing/>
      </w:pPr>
      <w:r w:rsidRPr="003C4E4E">
        <w:t xml:space="preserve">УТВЕРЖДЕНО </w:t>
      </w:r>
    </w:p>
    <w:p w:rsidR="003C4E4E" w:rsidRPr="003C4E4E" w:rsidRDefault="003C4E4E" w:rsidP="003C4E4E">
      <w:pPr>
        <w:suppressAutoHyphens/>
        <w:spacing w:after="0"/>
        <w:ind w:left="4820"/>
        <w:contextualSpacing/>
      </w:pPr>
      <w:r w:rsidRPr="003C4E4E">
        <w:t xml:space="preserve">Решением Ученого совета </w:t>
      </w:r>
    </w:p>
    <w:p w:rsidR="003C4E4E" w:rsidRPr="003C4E4E" w:rsidRDefault="003C4E4E" w:rsidP="003C4E4E">
      <w:pPr>
        <w:suppressAutoHyphens/>
        <w:spacing w:after="0"/>
        <w:ind w:left="4820"/>
        <w:contextualSpacing/>
      </w:pPr>
      <w:r w:rsidRPr="003C4E4E">
        <w:t>Протокол № 6</w:t>
      </w:r>
      <w:r w:rsidRPr="003C4E4E">
        <w:tab/>
        <w:t xml:space="preserve">                                                                                  </w:t>
      </w:r>
    </w:p>
    <w:p w:rsidR="003C4E4E" w:rsidRPr="003C4E4E" w:rsidRDefault="003C4E4E" w:rsidP="003C4E4E">
      <w:pPr>
        <w:suppressAutoHyphens/>
        <w:spacing w:after="0"/>
        <w:ind w:left="4820"/>
        <w:contextualSpacing/>
      </w:pPr>
      <w:r w:rsidRPr="003C4E4E">
        <w:t>«22» февраля 2019 г.</w:t>
      </w:r>
    </w:p>
    <w:p w:rsidR="003C4E4E" w:rsidRDefault="003C4E4E" w:rsidP="003C4E4E">
      <w:pPr>
        <w:spacing w:after="0"/>
        <w:ind w:left="4956" w:hanging="136"/>
      </w:pPr>
    </w:p>
    <w:p w:rsidR="003C4E4E" w:rsidRDefault="003C4E4E" w:rsidP="003C4E4E">
      <w:pPr>
        <w:spacing w:after="0"/>
        <w:ind w:left="4956" w:hanging="136"/>
      </w:pPr>
    </w:p>
    <w:p w:rsidR="003C4E4E" w:rsidRDefault="003C4E4E" w:rsidP="003C4E4E">
      <w:pPr>
        <w:spacing w:after="0"/>
        <w:ind w:left="4956" w:hanging="136"/>
      </w:pPr>
    </w:p>
    <w:p w:rsidR="003C4E4E" w:rsidRPr="00EA1887" w:rsidRDefault="003C4E4E" w:rsidP="003C4E4E">
      <w:pPr>
        <w:spacing w:after="0"/>
        <w:ind w:left="4956" w:hanging="136"/>
      </w:pPr>
    </w:p>
    <w:p w:rsidR="003C4E4E" w:rsidRPr="00DB597C" w:rsidRDefault="003C4E4E" w:rsidP="003C4E4E">
      <w:pPr>
        <w:spacing w:after="0"/>
      </w:pPr>
      <w:r w:rsidRPr="00DB597C">
        <w:t xml:space="preserve">                                                </w:t>
      </w:r>
    </w:p>
    <w:p w:rsidR="003C4E4E" w:rsidRPr="00DB597C" w:rsidRDefault="003C4E4E" w:rsidP="003C4E4E">
      <w:pPr>
        <w:spacing w:after="0"/>
        <w:jc w:val="center"/>
      </w:pPr>
    </w:p>
    <w:p w:rsidR="003C4E4E" w:rsidRPr="00DB597C" w:rsidRDefault="003C4E4E" w:rsidP="003C4E4E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3C4E4E" w:rsidRPr="00EB59A6" w:rsidRDefault="003C4E4E" w:rsidP="003C4E4E">
      <w:pPr>
        <w:spacing w:after="0" w:line="360" w:lineRule="auto"/>
        <w:jc w:val="center"/>
        <w:rPr>
          <w:b/>
          <w:caps/>
        </w:rPr>
      </w:pPr>
      <w:r>
        <w:rPr>
          <w:b/>
          <w:caps/>
        </w:rPr>
        <w:t xml:space="preserve">К.М.10 </w:t>
      </w:r>
      <w:r w:rsidRPr="00EB59A6">
        <w:rPr>
          <w:b/>
          <w:caps/>
        </w:rPr>
        <w:t>«</w:t>
      </w:r>
      <w:r w:rsidRPr="00EA57E4">
        <w:rPr>
          <w:b/>
          <w:bCs/>
          <w:caps/>
        </w:rPr>
        <w:t>Методология и методы познавательного и речевого развития воспитанников дошкольной образовательной организации</w:t>
      </w:r>
      <w:r w:rsidRPr="00EB59A6">
        <w:rPr>
          <w:b/>
          <w:caps/>
        </w:rPr>
        <w:t>»</w:t>
      </w:r>
    </w:p>
    <w:p w:rsidR="003C4E4E" w:rsidRDefault="003C4E4E" w:rsidP="003C4E4E">
      <w:pPr>
        <w:spacing w:after="0" w:line="360" w:lineRule="auto"/>
        <w:jc w:val="center"/>
        <w:rPr>
          <w:i/>
          <w:sz w:val="18"/>
          <w:szCs w:val="18"/>
        </w:rPr>
      </w:pPr>
    </w:p>
    <w:p w:rsidR="003C4E4E" w:rsidRDefault="003C4E4E" w:rsidP="003C4E4E">
      <w:pPr>
        <w:spacing w:after="0" w:line="360" w:lineRule="auto"/>
        <w:jc w:val="center"/>
        <w:rPr>
          <w:b/>
        </w:rPr>
      </w:pPr>
    </w:p>
    <w:p w:rsidR="00D27063" w:rsidRPr="00DB597C" w:rsidRDefault="00D27063" w:rsidP="003C4E4E">
      <w:pPr>
        <w:spacing w:after="0" w:line="360" w:lineRule="auto"/>
        <w:jc w:val="center"/>
        <w:rPr>
          <w:b/>
        </w:rPr>
      </w:pPr>
    </w:p>
    <w:p w:rsidR="003C4E4E" w:rsidRPr="00CD7E50" w:rsidRDefault="003C4E4E" w:rsidP="003C4E4E">
      <w:pPr>
        <w:tabs>
          <w:tab w:val="left" w:pos="3300"/>
        </w:tabs>
        <w:spacing w:after="0"/>
      </w:pPr>
      <w:r w:rsidRPr="00CD7E50">
        <w:t>Напрвление подготовки:</w:t>
      </w:r>
      <w:r w:rsidR="00D27063">
        <w:t xml:space="preserve"> </w:t>
      </w:r>
      <w:r w:rsidRPr="00CD7E50">
        <w:t>44.03.02 Психо</w:t>
      </w:r>
      <w:r w:rsidR="00A74486">
        <w:t>лого-педагогическое образование</w:t>
      </w:r>
    </w:p>
    <w:p w:rsidR="003C4E4E" w:rsidRPr="00CD7E50" w:rsidRDefault="003C4E4E" w:rsidP="003C4E4E">
      <w:pPr>
        <w:tabs>
          <w:tab w:val="left" w:pos="3300"/>
        </w:tabs>
        <w:spacing w:after="0"/>
      </w:pPr>
    </w:p>
    <w:p w:rsidR="003C4E4E" w:rsidRDefault="00D27063" w:rsidP="003C4E4E">
      <w:pPr>
        <w:tabs>
          <w:tab w:val="left" w:pos="3300"/>
        </w:tabs>
        <w:spacing w:after="0"/>
      </w:pPr>
      <w:r>
        <w:t xml:space="preserve">Профиль: </w:t>
      </w:r>
      <w:r w:rsidR="003C4E4E" w:rsidRPr="00CD7E50">
        <w:t>Психология и пед</w:t>
      </w:r>
      <w:r w:rsidR="00A74486">
        <w:t>агогика дошкольного образования</w:t>
      </w:r>
    </w:p>
    <w:p w:rsidR="003C4E4E" w:rsidRDefault="003C4E4E" w:rsidP="003C4E4E">
      <w:pPr>
        <w:spacing w:after="0" w:line="360" w:lineRule="auto"/>
      </w:pPr>
    </w:p>
    <w:p w:rsidR="003C4E4E" w:rsidRPr="00CD7E50" w:rsidRDefault="003C4E4E" w:rsidP="003C4E4E">
      <w:pPr>
        <w:spacing w:after="0" w:line="360" w:lineRule="auto"/>
      </w:pPr>
      <w:r>
        <w:t xml:space="preserve">Форма обучения  - </w:t>
      </w:r>
      <w:r w:rsidR="00042186" w:rsidRPr="00042186">
        <w:t>заочная (на базе СПО)</w:t>
      </w:r>
    </w:p>
    <w:p w:rsidR="003C4E4E" w:rsidRPr="00CD7E50" w:rsidRDefault="003C4E4E" w:rsidP="003C4E4E">
      <w:pPr>
        <w:spacing w:after="0"/>
      </w:pPr>
    </w:p>
    <w:p w:rsidR="003C4E4E" w:rsidRPr="00CD7E50" w:rsidRDefault="003C4E4E" w:rsidP="003C4E4E">
      <w:pPr>
        <w:spacing w:after="0"/>
      </w:pPr>
      <w:r>
        <w:t>Трудоемкость модуля – 31</w:t>
      </w:r>
      <w:r w:rsidRPr="00CD7E50">
        <w:t xml:space="preserve"> з.е.</w:t>
      </w:r>
    </w:p>
    <w:p w:rsidR="003C4E4E" w:rsidRDefault="003C4E4E" w:rsidP="003C4E4E">
      <w:pPr>
        <w:spacing w:after="0"/>
      </w:pPr>
    </w:p>
    <w:p w:rsidR="003C4E4E" w:rsidRPr="00DB597C" w:rsidRDefault="003C4E4E" w:rsidP="003C4E4E">
      <w:pPr>
        <w:spacing w:after="0"/>
      </w:pPr>
    </w:p>
    <w:p w:rsidR="003C4E4E" w:rsidRDefault="003C4E4E" w:rsidP="003C4E4E">
      <w:pPr>
        <w:spacing w:after="0"/>
      </w:pPr>
    </w:p>
    <w:p w:rsidR="003C4E4E" w:rsidRDefault="003C4E4E" w:rsidP="003C4E4E">
      <w:pPr>
        <w:spacing w:after="0"/>
      </w:pPr>
    </w:p>
    <w:p w:rsidR="003C4E4E" w:rsidRDefault="003C4E4E" w:rsidP="003C4E4E">
      <w:pPr>
        <w:spacing w:after="0"/>
      </w:pPr>
    </w:p>
    <w:p w:rsidR="003C4E4E" w:rsidRDefault="003C4E4E" w:rsidP="003C4E4E">
      <w:pPr>
        <w:spacing w:after="0"/>
      </w:pPr>
    </w:p>
    <w:p w:rsidR="003C4E4E" w:rsidRPr="00DB597C" w:rsidRDefault="003C4E4E" w:rsidP="003C4E4E">
      <w:pPr>
        <w:spacing w:after="0"/>
      </w:pPr>
    </w:p>
    <w:p w:rsidR="003C4E4E" w:rsidRPr="00DB597C" w:rsidRDefault="003C4E4E" w:rsidP="003C4E4E">
      <w:pPr>
        <w:spacing w:after="0"/>
      </w:pPr>
    </w:p>
    <w:p w:rsidR="003C4E4E" w:rsidRPr="00DB597C" w:rsidRDefault="003C4E4E" w:rsidP="003C4E4E">
      <w:pPr>
        <w:spacing w:after="0"/>
        <w:jc w:val="center"/>
      </w:pPr>
      <w:r w:rsidRPr="00DB597C">
        <w:t>г. Нижний Новгород</w:t>
      </w:r>
    </w:p>
    <w:p w:rsidR="003C4E4E" w:rsidRPr="00DB597C" w:rsidRDefault="003C4E4E" w:rsidP="003C4E4E">
      <w:pPr>
        <w:spacing w:after="0"/>
        <w:jc w:val="center"/>
      </w:pPr>
      <w:r>
        <w:t>2019</w:t>
      </w:r>
      <w:r w:rsidRPr="00DB597C">
        <w:t>год</w:t>
      </w:r>
    </w:p>
    <w:p w:rsidR="003C4E4E" w:rsidRPr="0007146B" w:rsidRDefault="003C4E4E" w:rsidP="003C4E4E">
      <w:pPr>
        <w:spacing w:after="0"/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EA57E4">
        <w:rPr>
          <w:i/>
        </w:rPr>
        <w:t>Методология и методы познавательного и речевого развития воспитанников дошкольной образовательной организации</w:t>
      </w:r>
      <w:r w:rsidRPr="0007146B">
        <w:t>» разработана на основе:</w:t>
      </w:r>
    </w:p>
    <w:p w:rsidR="003C4E4E" w:rsidRPr="00060D8F" w:rsidRDefault="003C4E4E" w:rsidP="003C4E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3C4E4E" w:rsidRPr="00060D8F" w:rsidRDefault="003C4E4E" w:rsidP="003C4E4E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3C4E4E" w:rsidRPr="00060D8F" w:rsidRDefault="003C4E4E" w:rsidP="003C4E4E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</w:t>
      </w:r>
      <w:r w:rsidR="00D27063">
        <w:t xml:space="preserve">огическое образование, Профиль </w:t>
      </w:r>
      <w:r w:rsidRPr="00060D8F">
        <w:t>Психология и пед</w:t>
      </w:r>
      <w:r w:rsidR="00D27063">
        <w:t>агогика дошкольного образования</w:t>
      </w:r>
      <w:r w:rsidRPr="00060D8F">
        <w:t>, утв. Ученым советом НГПУ им. К. Минина от</w:t>
      </w:r>
      <w:r>
        <w:t xml:space="preserve"> </w:t>
      </w:r>
      <w:r w:rsidRPr="00060D8F">
        <w:t>22.02.2019 №6.</w:t>
      </w:r>
    </w:p>
    <w:p w:rsidR="003C4E4E" w:rsidRDefault="003C4E4E" w:rsidP="003C4E4E"/>
    <w:p w:rsidR="003C4E4E" w:rsidRDefault="003C4E4E" w:rsidP="003C4E4E"/>
    <w:p w:rsidR="003C4E4E" w:rsidRPr="00DB597C" w:rsidRDefault="003C4E4E" w:rsidP="003C4E4E">
      <w:r w:rsidRPr="00DB597C">
        <w:t>Авторы:</w:t>
      </w:r>
    </w:p>
    <w:p w:rsidR="003C4E4E" w:rsidRPr="00DB597C" w:rsidRDefault="003C4E4E" w:rsidP="003C4E4E"/>
    <w:tbl>
      <w:tblPr>
        <w:tblStyle w:val="10"/>
        <w:tblW w:w="0" w:type="auto"/>
        <w:tblLook w:val="04A0"/>
      </w:tblPr>
      <w:tblGrid>
        <w:gridCol w:w="4786"/>
        <w:gridCol w:w="4785"/>
      </w:tblGrid>
      <w:tr w:rsidR="003C4E4E" w:rsidRPr="00C37C87" w:rsidTr="004462A1">
        <w:tc>
          <w:tcPr>
            <w:tcW w:w="4786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7C87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7C87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C4E4E" w:rsidRPr="00C37C87" w:rsidTr="004462A1">
        <w:tc>
          <w:tcPr>
            <w:tcW w:w="4786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Белинова Н.В., к.пед.н., доцент</w:t>
            </w:r>
          </w:p>
        </w:tc>
        <w:tc>
          <w:tcPr>
            <w:tcW w:w="4785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3C4E4E" w:rsidRPr="00C37C87" w:rsidTr="004462A1">
        <w:tc>
          <w:tcPr>
            <w:tcW w:w="4786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Л.В.., к.пед.н., доцент</w:t>
            </w:r>
          </w:p>
        </w:tc>
        <w:tc>
          <w:tcPr>
            <w:tcW w:w="4785" w:type="dxa"/>
          </w:tcPr>
          <w:p w:rsidR="003C4E4E" w:rsidRPr="00C37C87" w:rsidRDefault="003C4E4E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3C4E4E" w:rsidRPr="00C37C87" w:rsidTr="004462A1">
        <w:tc>
          <w:tcPr>
            <w:tcW w:w="4786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Вершинина А.Ю., ст. преподаватель</w:t>
            </w:r>
          </w:p>
        </w:tc>
        <w:tc>
          <w:tcPr>
            <w:tcW w:w="4785" w:type="dxa"/>
          </w:tcPr>
          <w:p w:rsidR="003C4E4E" w:rsidRPr="00C37C87" w:rsidRDefault="003C4E4E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3C4E4E" w:rsidRPr="00C37C87" w:rsidTr="004462A1">
        <w:tc>
          <w:tcPr>
            <w:tcW w:w="4786" w:type="dxa"/>
          </w:tcPr>
          <w:p w:rsidR="003C4E4E" w:rsidRPr="00C37C87" w:rsidRDefault="003C4E4E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Ханова Т.Г., к.пед.н., доцент</w:t>
            </w:r>
          </w:p>
        </w:tc>
        <w:tc>
          <w:tcPr>
            <w:tcW w:w="4785" w:type="dxa"/>
          </w:tcPr>
          <w:p w:rsidR="003C4E4E" w:rsidRPr="00C37C87" w:rsidRDefault="003C4E4E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7C8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3C4E4E" w:rsidRPr="00DB597C" w:rsidRDefault="003C4E4E" w:rsidP="003C4E4E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3C4E4E" w:rsidRPr="00DB597C" w:rsidRDefault="003C4E4E" w:rsidP="003C4E4E">
      <w:pPr>
        <w:spacing w:line="360" w:lineRule="auto"/>
      </w:pPr>
    </w:p>
    <w:p w:rsidR="003C4E4E" w:rsidRPr="00DB597C" w:rsidRDefault="003C4E4E" w:rsidP="003C4E4E">
      <w:pPr>
        <w:spacing w:line="360" w:lineRule="auto"/>
      </w:pPr>
    </w:p>
    <w:p w:rsidR="003C4E4E" w:rsidRDefault="003C4E4E" w:rsidP="003C4E4E">
      <w:pPr>
        <w:spacing w:line="360" w:lineRule="auto"/>
      </w:pPr>
    </w:p>
    <w:p w:rsidR="003C4E4E" w:rsidRDefault="003C4E4E" w:rsidP="003C4E4E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</w:p>
    <w:p w:rsidR="003C4E4E" w:rsidRPr="00DB597C" w:rsidRDefault="003C4E4E" w:rsidP="003C4E4E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3C4E4E" w:rsidRDefault="003C4E4E" w:rsidP="003C4E4E"/>
    <w:p w:rsidR="00F65979" w:rsidRPr="00FE065E" w:rsidRDefault="00F65979">
      <w:pPr>
        <w:sectPr w:rsidR="00F65979" w:rsidRPr="00FE065E">
          <w:pgSz w:w="11905" w:h="16837"/>
          <w:pgMar w:top="1133" w:right="1133" w:bottom="1133" w:left="1133" w:header="720" w:footer="720" w:gutter="0"/>
          <w:cols w:space="720"/>
        </w:sectPr>
      </w:pPr>
    </w:p>
    <w:p w:rsidR="00F65979" w:rsidRPr="00FE065E" w:rsidRDefault="008D17EC">
      <w:pPr>
        <w:pStyle w:val="centerspacing2"/>
      </w:pPr>
      <w:r w:rsidRPr="00FE065E">
        <w:rPr>
          <w:rStyle w:val="font12bold"/>
        </w:rPr>
        <w:lastRenderedPageBreak/>
        <w:t>СОДЕРЖАНИЕ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r w:rsidRPr="00FE065E">
        <w:fldChar w:fldCharType="begin"/>
      </w:r>
      <w:r w:rsidR="008D17EC" w:rsidRPr="00FE065E">
        <w:instrText>TOC \o 1-2 \h \z \u</w:instrText>
      </w:r>
      <w:r w:rsidRPr="00FE065E">
        <w:fldChar w:fldCharType="separate"/>
      </w:r>
      <w:hyperlink w:anchor="_Toc1" w:history="1">
        <w:r w:rsidR="008D17EC" w:rsidRPr="00FE065E">
          <w:rPr>
            <w:noProof/>
          </w:rPr>
          <w:t>1. НАЗНАЧЕНИЕ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4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hyperlink w:anchor="_Toc2" w:history="1">
        <w:r w:rsidR="008D17EC" w:rsidRPr="00FE065E">
          <w:rPr>
            <w:noProof/>
          </w:rPr>
          <w:t>2. ХАРАКТЕРИСТИКА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_Toc2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4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8D17EC" w:rsidRPr="00FE065E">
          <w:rPr>
            <w:noProof/>
          </w:rPr>
          <w:t>2.1. Образовательные цели и задачи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_Toc3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5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8D17EC" w:rsidRPr="00FE065E">
          <w:rPr>
            <w:noProof/>
          </w:rPr>
          <w:t>2.2. Образовательные результаты (ОР) выпускника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_Toc4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5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8D17EC" w:rsidRPr="00FE065E">
          <w:rPr>
            <w:noProof/>
          </w:rPr>
          <w:t>2.3. Руководители и преподаватели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_Toc5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6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8D17EC" w:rsidRPr="00FE065E">
          <w:rPr>
            <w:noProof/>
          </w:rPr>
          <w:t>2.4. Статус образовательного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_Toc6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6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8D17EC" w:rsidRPr="00FE065E">
          <w:rPr>
            <w:noProof/>
          </w:rPr>
          <w:t>2.5. Трудоемкость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_Toc7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7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hyperlink w:anchor="_Toc8" w:history="1">
        <w:r w:rsidR="008D17EC" w:rsidRPr="00FE065E">
          <w:rPr>
            <w:noProof/>
          </w:rPr>
          <w:t>3. СТРУКТУРА МОДУЛЯ «К.М.10 МЕТОДОЛОГИЯ И МЕТОДЫ ПОЗНАВАТЕЛЬНОГО И РЕЧЕВОГО РАЗВИТИЯ ВОСПИТАННИКОВ ДОШКОЛЬНОЙ ОБРАЗОВАТЕЛЬНОЙ ОРГАНИЗАЦИИ»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_Toc8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8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hyperlink w:anchor="_Toc9" w:history="1">
        <w:r w:rsidR="008D17EC" w:rsidRPr="00FE065E">
          <w:rPr>
            <w:noProof/>
          </w:rPr>
          <w:t>4. МЕТОДИЧЕСКИЕ УКАЗАНИЯ ДЛЯ ОБУЧАЮЩИХСЯ ПО ОСВОЕНИЮ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_Toc9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10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hyperlink w:anchor="_Toc10" w:history="1">
        <w:r w:rsidR="008D17EC" w:rsidRPr="00FE065E">
          <w:rPr>
            <w:noProof/>
          </w:rPr>
          <w:t>5. ПРОГРАММЫ ДИСЦИПЛИН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_Toc10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11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8D17EC" w:rsidRPr="00FE065E">
          <w:rPr>
            <w:noProof/>
          </w:rPr>
          <w:t>5.1. Программа дисциплины «Теория и технологии развития математических представлений у детей»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_Toc11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11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30" w:history="1">
        <w:r w:rsidR="008D17EC" w:rsidRPr="00FE065E">
          <w:rPr>
            <w:noProof/>
          </w:rPr>
          <w:t>5.2. Программа дисциплины «Теория и технологии экологического образования детей»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_Toc30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19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49" w:history="1">
        <w:r w:rsidR="008D17EC" w:rsidRPr="00FE065E">
          <w:rPr>
            <w:noProof/>
          </w:rPr>
          <w:t>5.3. Программа дисциплины «Теория и технологии речевого развития детей»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_Toc49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24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68" w:history="1">
        <w:r w:rsidR="008D17EC" w:rsidRPr="00FE065E">
          <w:rPr>
            <w:noProof/>
          </w:rPr>
          <w:t>5.4. Программа дисциплины «Методика подготовки детей дошкольного возраста к обучению грамоте 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_Toc68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32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87" w:history="1">
        <w:r w:rsidR="008D17EC" w:rsidRPr="00FE065E">
          <w:rPr>
            <w:noProof/>
          </w:rPr>
          <w:t>5.5. Программа дисциплины «Литературное образование дошкольников»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_Toc87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39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106" w:history="1">
        <w:r w:rsidR="008D17EC" w:rsidRPr="00FE065E">
          <w:rPr>
            <w:noProof/>
          </w:rPr>
          <w:t>5.6. Программа дисциплины «Детские речевые инновации 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_Toc106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45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hyperlink w:anchor="_Toc125" w:history="1">
        <w:r w:rsidR="008D17EC" w:rsidRPr="00FE065E">
          <w:rPr>
            <w:noProof/>
          </w:rPr>
          <w:t>6. ПРОГРАММЫ ПРАКТИК МОДУЛЯ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_Toc125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50</w:t>
      </w:r>
    </w:p>
    <w:p w:rsidR="00F65979" w:rsidRPr="00FE065E" w:rsidRDefault="00BA1922">
      <w:pPr>
        <w:tabs>
          <w:tab w:val="right" w:leader="dot" w:pos="9062"/>
        </w:tabs>
        <w:ind w:left="360"/>
        <w:rPr>
          <w:noProof/>
        </w:rPr>
      </w:pPr>
      <w:hyperlink w:anchor="_Toc126" w:history="1">
        <w:r w:rsidR="008D17EC" w:rsidRPr="00FE065E">
          <w:rPr>
            <w:noProof/>
          </w:rPr>
          <w:t>6.1. Программа практики «Производственная практика (педагогическая в дошкольном образовании)»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_Toc126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50</w:t>
      </w:r>
    </w:p>
    <w:p w:rsidR="00F65979" w:rsidRPr="00FE065E" w:rsidRDefault="00BA1922">
      <w:pPr>
        <w:tabs>
          <w:tab w:val="right" w:leader="dot" w:pos="9062"/>
        </w:tabs>
        <w:rPr>
          <w:noProof/>
        </w:rPr>
      </w:pPr>
      <w:hyperlink w:anchor="_Toc149" w:history="1">
        <w:r w:rsidR="008D17EC" w:rsidRPr="00FE065E">
          <w:rPr>
            <w:noProof/>
          </w:rPr>
          <w:t>7. ПРОГРАММА ИТОГОВОЙ АТТЕСТАЦИИ</w:t>
        </w:r>
        <w:r w:rsidR="008D17EC" w:rsidRPr="00FE065E">
          <w:rPr>
            <w:noProof/>
          </w:rPr>
          <w:tab/>
        </w:r>
        <w:r w:rsidRPr="00FE065E">
          <w:rPr>
            <w:noProof/>
          </w:rPr>
          <w:fldChar w:fldCharType="begin"/>
        </w:r>
        <w:r w:rsidR="008D17EC" w:rsidRPr="00FE065E">
          <w:rPr>
            <w:noProof/>
          </w:rPr>
          <w:instrText>PAGEREF _Toc149 \h</w:instrText>
        </w:r>
        <w:r w:rsidRPr="00FE065E">
          <w:rPr>
            <w:noProof/>
          </w:rPr>
        </w:r>
        <w:r w:rsidRPr="00FE065E">
          <w:rPr>
            <w:noProof/>
          </w:rPr>
          <w:fldChar w:fldCharType="end"/>
        </w:r>
      </w:hyperlink>
      <w:r w:rsidR="00C470EB" w:rsidRPr="00FE065E">
        <w:rPr>
          <w:noProof/>
        </w:rPr>
        <w:t>57</w:t>
      </w:r>
    </w:p>
    <w:p w:rsidR="00F65979" w:rsidRPr="00FE065E" w:rsidRDefault="00BA1922">
      <w:r w:rsidRPr="00FE065E">
        <w:fldChar w:fldCharType="end"/>
      </w:r>
    </w:p>
    <w:p w:rsidR="00F65979" w:rsidRPr="00FE065E" w:rsidRDefault="008D17EC">
      <w:r w:rsidRPr="00FE065E">
        <w:br w:type="page"/>
      </w:r>
    </w:p>
    <w:p w:rsidR="00F65979" w:rsidRPr="00FE065E" w:rsidRDefault="008D17EC">
      <w:pPr>
        <w:pStyle w:val="1"/>
      </w:pPr>
      <w:bookmarkStart w:id="0" w:name="_Toc1"/>
      <w:r w:rsidRPr="00FE065E">
        <w:lastRenderedPageBreak/>
        <w:t>1. НАЗНАЧЕНИЕ МОДУЛЯ</w:t>
      </w:r>
      <w:bookmarkEnd w:id="0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 курса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производственной практики обеспечивает овладение теоретическими и прикладными основами организации профессиональной деятельности по познавательно-речевому развитию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производственной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«Методология и методы познавательного и речевого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1"/>
      </w:pPr>
      <w:bookmarkStart w:id="1" w:name="_Toc2"/>
      <w:r w:rsidRPr="00FE065E">
        <w:t>2. ХАРАКТЕРИСТИКА МОДУЛЯ</w:t>
      </w:r>
      <w:bookmarkEnd w:id="1"/>
    </w:p>
    <w:p w:rsidR="00F65979" w:rsidRPr="00FE065E" w:rsidRDefault="008D17EC">
      <w:pPr>
        <w:pStyle w:val="2"/>
      </w:pPr>
      <w:bookmarkStart w:id="2" w:name="_Toc3"/>
      <w:r w:rsidRPr="00FE065E">
        <w:t>2.1. Образовательные цели и задачи</w:t>
      </w:r>
      <w:bookmarkEnd w:id="2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Модуль ставит своей </w:t>
      </w:r>
      <w:r w:rsidRPr="00FE065E">
        <w:rPr>
          <w:rStyle w:val="font12bold"/>
        </w:rPr>
        <w:t xml:space="preserve">целью </w:t>
      </w:r>
      <w:r w:rsidRPr="00FE065E">
        <w:rPr>
          <w:rStyle w:val="font12"/>
        </w:rPr>
        <w:t xml:space="preserve">: создание условий для формирования у студентов теоретико-методологических и прикладных основ профессиональной деятельности в сфере </w:t>
      </w:r>
      <w:r w:rsidRPr="00FE065E">
        <w:rPr>
          <w:rStyle w:val="font12"/>
        </w:rPr>
        <w:lastRenderedPageBreak/>
        <w:t>познавательного и речевого развития воспитанников дошкольной образовательной организации.</w:t>
      </w:r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 xml:space="preserve">Для достижения поставленной цели необходимо решить следующие </w:t>
      </w:r>
      <w:r w:rsidRPr="00FE065E">
        <w:rPr>
          <w:rStyle w:val="font12bold"/>
        </w:rPr>
        <w:t>задачи</w:t>
      </w:r>
      <w:r w:rsidRPr="00FE065E">
        <w:rPr>
          <w:rStyle w:val="font12"/>
        </w:rPr>
        <w:t xml:space="preserve">: </w:t>
      </w:r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- сформировать систему знаний о теоретико-методологических и методических основах познавательного и речевого развития детей в дошкольной образовательной организации. - обеспечить сформированность умений применять на практике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 - обеспечить сформированность умений применять на практике методики и технологии подготовки детей дошкольного возраста к обучению в школе, обеспечивая общую, психологическую и специальную готовность. -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- создавать условия для овладения способами организации конструктивного взаимодействия детей в разных видах деятельности, создания условий для свободного выбора детьми деятельности, поддержания детской инициативы и самостоятельности, развития познавательной активности. - создавать условия для творческого самовыражения и самореализации студентов в педагогической деятельности по реализации задач познавательного и речевого развития детей дошкольного возраста.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2"/>
      </w:pPr>
      <w:bookmarkStart w:id="3" w:name="_Toc4"/>
      <w:r w:rsidRPr="00FE065E"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522"/>
        <w:gridCol w:w="2732"/>
        <w:gridCol w:w="660"/>
        <w:gridCol w:w="3136"/>
        <w:gridCol w:w="2729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FE065E" w:rsidRPr="00FE065E">
        <w:tc>
          <w:tcPr>
            <w:tcW w:w="0" w:type="auto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Демонстрирует практическое применение методик и технологий когнитивного и речевого развития детей раннего и дошкольного возраста в разных видах детской деятельности и общении со взрослыми и сверстниками </w:t>
            </w:r>
          </w:p>
        </w:tc>
        <w:tc>
          <w:tcPr>
            <w:tcW w:w="0" w:type="auto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УК-2; ПК-1; ПК-2 </w:t>
            </w:r>
          </w:p>
        </w:tc>
        <w:tc>
          <w:tcPr>
            <w:tcW w:w="0" w:type="auto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0" w:type="auto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контрольной работы форма для оценки на экзамене, форма для оценки индивидуальных проектов,  тест в ЭИОС Moodle,  форма для оценки учебно-исследовательских заданий</w:t>
            </w:r>
          </w:p>
        </w:tc>
      </w:tr>
      <w:tr w:rsidR="00F65979" w:rsidRPr="00FE065E">
        <w:tc>
          <w:tcPr>
            <w:tcW w:w="0" w:type="auto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Владеет методиками и технологиями подготовки детей дошкольного возраста к обучению в школе, обеспечивая </w:t>
            </w:r>
            <w:r w:rsidRPr="00FE065E">
              <w:rPr>
                <w:rStyle w:val="font11"/>
              </w:rPr>
              <w:lastRenderedPageBreak/>
              <w:t xml:space="preserve">общую, психологическую и специальную готовность  </w:t>
            </w:r>
          </w:p>
        </w:tc>
        <w:tc>
          <w:tcPr>
            <w:tcW w:w="0" w:type="auto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 xml:space="preserve">УК-2; ПК-1; ПК-2 </w:t>
            </w:r>
          </w:p>
        </w:tc>
        <w:tc>
          <w:tcPr>
            <w:tcW w:w="0" w:type="auto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</w:t>
            </w:r>
            <w:r w:rsidRPr="00FE065E">
              <w:rPr>
                <w:rStyle w:val="font11"/>
              </w:rPr>
              <w:lastRenderedPageBreak/>
              <w:t xml:space="preserve">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0" w:type="auto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 xml:space="preserve">Форма для оценки на экзамене, форма для оценки контрольной работы, форма для оценки кейс-заданий   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2"/>
      </w:pPr>
      <w:bookmarkStart w:id="4" w:name="_Toc5"/>
      <w:r w:rsidRPr="00FE065E">
        <w:t>2.3. Руководители и преподаватели модуля</w:t>
      </w:r>
      <w:bookmarkEnd w:id="4"/>
    </w:p>
    <w:p w:rsidR="00067195" w:rsidRPr="00FE065E" w:rsidRDefault="008D17EC">
      <w:pPr>
        <w:pStyle w:val="justifyspacing01"/>
        <w:rPr>
          <w:rStyle w:val="font12"/>
        </w:rPr>
      </w:pPr>
      <w:r w:rsidRPr="00FE065E">
        <w:rPr>
          <w:rStyle w:val="font12"/>
        </w:rPr>
        <w:t xml:space="preserve">Руководитель:   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  </w:t>
      </w:r>
    </w:p>
    <w:p w:rsidR="00067195" w:rsidRPr="00FE065E" w:rsidRDefault="008D17EC">
      <w:pPr>
        <w:pStyle w:val="justifyspacing01"/>
        <w:rPr>
          <w:rStyle w:val="font12"/>
        </w:rPr>
      </w:pPr>
      <w:r w:rsidRPr="00FE065E">
        <w:rPr>
          <w:rStyle w:val="font12"/>
        </w:rPr>
        <w:t xml:space="preserve">Белинова Наталья Владимировна, кандидат педагогических наук, доцент, зав. кафедрой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067195" w:rsidRPr="00FE065E" w:rsidRDefault="008D17EC">
      <w:pPr>
        <w:pStyle w:val="justifyspacing01"/>
        <w:rPr>
          <w:rStyle w:val="font12"/>
        </w:rPr>
      </w:pPr>
      <w:r w:rsidRPr="00FE065E">
        <w:rPr>
          <w:rStyle w:val="font12"/>
        </w:rPr>
        <w:t xml:space="preserve">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2"/>
      </w:pPr>
      <w:bookmarkStart w:id="5" w:name="_Toc6"/>
      <w:r w:rsidRPr="00FE065E">
        <w:t>2.4. Статус образовательного модуля</w:t>
      </w:r>
      <w:bookmarkEnd w:id="5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Модуль К.М.10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«Педагогика и психология» и «Основы дошкольного образования». Модуль «Методология и методы познавательного и речевого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C470EB" w:rsidRPr="00FE065E" w:rsidRDefault="00C470EB">
      <w:pPr>
        <w:pStyle w:val="centerspacing01"/>
        <w:rPr>
          <w:rStyle w:val="font12"/>
        </w:rPr>
      </w:pPr>
    </w:p>
    <w:p w:rsidR="00F65979" w:rsidRPr="00FE065E" w:rsidRDefault="008D17EC">
      <w:pPr>
        <w:pStyle w:val="2"/>
      </w:pPr>
      <w:bookmarkStart w:id="6" w:name="_Toc7"/>
      <w:r w:rsidRPr="00FE065E">
        <w:lastRenderedPageBreak/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FE065E" w:rsidRPr="00FE065E">
        <w:trPr>
          <w:trHeight w:val="300"/>
          <w:tblHeader/>
        </w:trPr>
        <w:tc>
          <w:tcPr>
            <w:tcW w:w="7000" w:type="dxa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2"/>
              </w:rPr>
              <w:t>Час./з.е.</w:t>
            </w:r>
          </w:p>
        </w:tc>
      </w:tr>
      <w:tr w:rsidR="00FE065E" w:rsidRPr="00FE065E">
        <w:trPr>
          <w:trHeight w:val="300"/>
        </w:trPr>
        <w:tc>
          <w:tcPr>
            <w:tcW w:w="7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1116/31</w:t>
            </w:r>
          </w:p>
        </w:tc>
      </w:tr>
      <w:tr w:rsidR="00FE065E" w:rsidRPr="00FE065E">
        <w:trPr>
          <w:trHeight w:val="300"/>
        </w:trPr>
        <w:tc>
          <w:tcPr>
            <w:tcW w:w="7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F65979" w:rsidRPr="00FE065E" w:rsidRDefault="00067195">
            <w:pPr>
              <w:pStyle w:val="centerspacing0"/>
            </w:pPr>
            <w:r w:rsidRPr="00FE065E">
              <w:rPr>
                <w:rStyle w:val="font11"/>
              </w:rPr>
              <w:t>100</w:t>
            </w:r>
          </w:p>
        </w:tc>
      </w:tr>
      <w:tr w:rsidR="00FE065E" w:rsidRPr="00FE065E">
        <w:trPr>
          <w:trHeight w:val="300"/>
        </w:trPr>
        <w:tc>
          <w:tcPr>
            <w:tcW w:w="7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F65979" w:rsidRPr="00FE065E" w:rsidRDefault="00067195" w:rsidP="00067195">
            <w:pPr>
              <w:pStyle w:val="centerspacing0"/>
            </w:pPr>
            <w:r w:rsidRPr="00FE065E">
              <w:rPr>
                <w:rStyle w:val="font11"/>
              </w:rPr>
              <w:t>833</w:t>
            </w:r>
          </w:p>
        </w:tc>
      </w:tr>
      <w:tr w:rsidR="00FE065E" w:rsidRPr="00FE065E">
        <w:trPr>
          <w:trHeight w:val="300"/>
        </w:trPr>
        <w:tc>
          <w:tcPr>
            <w:tcW w:w="7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432/12</w:t>
            </w:r>
          </w:p>
        </w:tc>
      </w:tr>
      <w:tr w:rsidR="00FE065E" w:rsidRPr="00FE065E">
        <w:trPr>
          <w:trHeight w:val="300"/>
        </w:trPr>
        <w:tc>
          <w:tcPr>
            <w:tcW w:w="7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36/1</w:t>
            </w:r>
          </w:p>
        </w:tc>
      </w:tr>
    </w:tbl>
    <w:p w:rsidR="00F65979" w:rsidRPr="00FE065E" w:rsidRDefault="008D17EC">
      <w:r w:rsidRPr="00FE065E">
        <w:br w:type="page"/>
      </w:r>
    </w:p>
    <w:p w:rsidR="00F65979" w:rsidRPr="00FE065E" w:rsidRDefault="00F65979">
      <w:pPr>
        <w:sectPr w:rsidR="00F65979" w:rsidRPr="00FE065E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F65979" w:rsidRPr="00FE065E" w:rsidRDefault="008D17EC">
      <w:pPr>
        <w:pStyle w:val="1"/>
      </w:pPr>
      <w:bookmarkStart w:id="7" w:name="_Toc8"/>
      <w:r w:rsidRPr="00FE065E">
        <w:lastRenderedPageBreak/>
        <w:t>3. СТРУКТУРА МОДУЛЯ «К.М.10 МЕТОДОЛОГИЯ И МЕТОДЫ ПОЗНАВАТЕЛЬНОГО И РЕЧЕВОГО РАЗВИТИЯ ВОСПИТАННИКОВ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63"/>
        <w:gridCol w:w="2844"/>
        <w:gridCol w:w="683"/>
        <w:gridCol w:w="1313"/>
        <w:gridCol w:w="1277"/>
        <w:gridCol w:w="1760"/>
        <w:gridCol w:w="1293"/>
        <w:gridCol w:w="1465"/>
        <w:gridCol w:w="1090"/>
        <w:gridCol w:w="1823"/>
      </w:tblGrid>
      <w:tr w:rsidR="00FE065E" w:rsidRPr="00FE065E">
        <w:trPr>
          <w:trHeight w:val="276"/>
          <w:tblHeader/>
        </w:trPr>
        <w:tc>
          <w:tcPr>
            <w:tcW w:w="15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Образовательные результаты (код ОР)</w:t>
            </w:r>
          </w:p>
        </w:tc>
      </w:tr>
      <w:tr w:rsidR="00FE065E" w:rsidRPr="00FE065E">
        <w:trPr>
          <w:trHeight w:val="458"/>
          <w:tblHeader/>
        </w:trPr>
        <w:tc>
          <w:tcPr>
            <w:tcW w:w="1500" w:type="dxa"/>
            <w:vMerge/>
          </w:tcPr>
          <w:p w:rsidR="00F65979" w:rsidRPr="00FE065E" w:rsidRDefault="00F65979"/>
        </w:tc>
        <w:tc>
          <w:tcPr>
            <w:tcW w:w="2500" w:type="dxa"/>
            <w:vMerge/>
          </w:tcPr>
          <w:p w:rsidR="00F65979" w:rsidRPr="00FE065E" w:rsidRDefault="00F65979"/>
        </w:tc>
        <w:tc>
          <w:tcPr>
            <w:tcW w:w="5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500" w:type="dxa"/>
            <w:vMerge/>
          </w:tcPr>
          <w:p w:rsidR="00F65979" w:rsidRPr="00FE065E" w:rsidRDefault="00F65979"/>
        </w:tc>
        <w:tc>
          <w:tcPr>
            <w:tcW w:w="2000" w:type="dxa"/>
            <w:vMerge/>
          </w:tcPr>
          <w:p w:rsidR="00F65979" w:rsidRPr="00FE065E" w:rsidRDefault="00F65979"/>
        </w:tc>
      </w:tr>
      <w:tr w:rsidR="00FE065E" w:rsidRPr="00FE065E">
        <w:trPr>
          <w:trHeight w:val="458"/>
          <w:tblHeader/>
        </w:trPr>
        <w:tc>
          <w:tcPr>
            <w:tcW w:w="1500" w:type="dxa"/>
            <w:vMerge/>
          </w:tcPr>
          <w:p w:rsidR="00F65979" w:rsidRPr="00FE065E" w:rsidRDefault="00F65979"/>
        </w:tc>
        <w:tc>
          <w:tcPr>
            <w:tcW w:w="2500" w:type="dxa"/>
            <w:vMerge/>
          </w:tcPr>
          <w:p w:rsidR="00F65979" w:rsidRPr="00FE065E" w:rsidRDefault="00F65979"/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500" w:type="dxa"/>
            <w:vMerge/>
          </w:tcPr>
          <w:p w:rsidR="00F65979" w:rsidRPr="00FE065E" w:rsidRDefault="00F65979"/>
        </w:tc>
        <w:tc>
          <w:tcPr>
            <w:tcW w:w="2000" w:type="dxa"/>
            <w:vMerge/>
          </w:tcPr>
          <w:p w:rsidR="00F65979" w:rsidRPr="00FE065E" w:rsidRDefault="00F65979"/>
        </w:tc>
      </w:tr>
      <w:tr w:rsidR="00FE065E" w:rsidRPr="00FE065E">
        <w:trPr>
          <w:trHeight w:val="276"/>
        </w:trPr>
        <w:tc>
          <w:tcPr>
            <w:tcW w:w="0" w:type="auto"/>
            <w:gridSpan w:val="10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1. ДИСЦИПЛИНЫ ОБЯЗАТЕЛЬНЫЕ ДЛЯ ИЗУЧЕНИЯ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К.М.10.02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Теория и технологии развития математических представлений у детей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144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113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ОР.1, ОР.2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К.М.10.03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Теория и технологии экологического образования детей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 1, ОР 2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К.М.10.01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Теория и технологии речевого развития детей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144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113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КР, Э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5,6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ОР1 ОР2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К.М.10.04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Методика подготовки детей дошкольного возраста к обучению грамоте</w:t>
            </w:r>
            <w:r w:rsidRPr="00FE065E">
              <w:rPr>
                <w:rStyle w:val="font11"/>
              </w:rPr>
              <w:tab/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18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81</w:t>
            </w:r>
          </w:p>
        </w:tc>
        <w:tc>
          <w:tcPr>
            <w:tcW w:w="0" w:type="auto"/>
            <w:vMerge w:val="restart"/>
          </w:tcPr>
          <w:p w:rsidR="00F65979" w:rsidRPr="00FE065E" w:rsidRDefault="00067195">
            <w:pPr>
              <w:pStyle w:val="centerspacing0"/>
            </w:pPr>
            <w:r w:rsidRPr="00FE065E"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ОР.1 ОР.2</w:t>
            </w:r>
          </w:p>
        </w:tc>
      </w:tr>
      <w:tr w:rsidR="00FE065E" w:rsidRPr="00FE065E">
        <w:trPr>
          <w:trHeight w:val="276"/>
        </w:trPr>
        <w:tc>
          <w:tcPr>
            <w:tcW w:w="0" w:type="auto"/>
            <w:gridSpan w:val="10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2. ДИСЦИПЛИНЫ ПО ВЫБОРУ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613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Литературное образование дошкольников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ОР.1 ОР.2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614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Детские речевые инновации</w:t>
            </w:r>
            <w:r w:rsidRPr="00FE065E">
              <w:rPr>
                <w:rStyle w:val="font11"/>
              </w:rPr>
              <w:tab/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ОР.1 ОР.2</w:t>
            </w:r>
          </w:p>
        </w:tc>
      </w:tr>
      <w:tr w:rsidR="00FE065E" w:rsidRPr="00FE065E">
        <w:trPr>
          <w:trHeight w:val="276"/>
        </w:trPr>
        <w:tc>
          <w:tcPr>
            <w:tcW w:w="0" w:type="auto"/>
            <w:gridSpan w:val="10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3. ПРАКТИКА</w:t>
            </w:r>
          </w:p>
        </w:tc>
      </w:tr>
      <w:tr w:rsidR="00FE065E" w:rsidRPr="00FE065E">
        <w:trPr>
          <w:trHeight w:val="276"/>
          <w:tblHeader/>
        </w:trPr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lastRenderedPageBreak/>
              <w:t>610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Производственная практика (педагогическая в дошкольном образовании)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432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426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ОР 1, ОР 2</w:t>
            </w:r>
          </w:p>
        </w:tc>
      </w:tr>
      <w:tr w:rsidR="00FE065E" w:rsidRPr="00FE065E">
        <w:trPr>
          <w:trHeight w:val="276"/>
        </w:trPr>
        <w:tc>
          <w:tcPr>
            <w:tcW w:w="0" w:type="auto"/>
            <w:gridSpan w:val="10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4. АТТЕСТАЦИЯ</w:t>
            </w:r>
          </w:p>
        </w:tc>
      </w:tr>
    </w:tbl>
    <w:p w:rsidR="00F65979" w:rsidRPr="00FE065E" w:rsidRDefault="00F65979">
      <w:pPr>
        <w:sectPr w:rsidR="00F65979" w:rsidRPr="00FE065E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F65979" w:rsidRPr="00FE065E" w:rsidRDefault="008D17EC">
      <w:pPr>
        <w:pStyle w:val="1"/>
      </w:pPr>
      <w:bookmarkStart w:id="8" w:name="_Toc9"/>
      <w:r w:rsidRPr="00FE065E">
        <w:lastRenderedPageBreak/>
        <w:t>4. МЕТОДИЧЕСКИЕ УКАЗАНИЯ ДЛЯ ОБУЧАЮЩИХСЯ ПО ОСВОЕНИЮ МОДУЛЯ</w:t>
      </w:r>
      <w:bookmarkEnd w:id="8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 и включает изучение таких дисциплин, как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детей», «Методика подготовки детей дошкольного возраста к обучению грамоте». В модуль включена производственная Педагогическая в дошкольном образовании практика, прохождение которой является обязательным. </w:t>
      </w:r>
      <w:r w:rsidRPr="00FE065E"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FE065E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FE065E"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FE065E">
        <w:rPr>
          <w:rStyle w:val="font12"/>
        </w:rPr>
        <w:tab/>
        <w:t xml:space="preserve">Изучение модуля завершается комплексным экзаменом, выявляющим степень готовности обучающихся к педагогической (профессиональной) деятельности </w:t>
      </w:r>
    </w:p>
    <w:p w:rsidR="00F65979" w:rsidRPr="00FE065E" w:rsidRDefault="008D17EC">
      <w:r w:rsidRPr="00FE065E">
        <w:br w:type="page"/>
      </w:r>
    </w:p>
    <w:p w:rsidR="00F65979" w:rsidRPr="00FE065E" w:rsidRDefault="008D17EC">
      <w:pPr>
        <w:pStyle w:val="1"/>
      </w:pPr>
      <w:bookmarkStart w:id="9" w:name="_Toc10"/>
      <w:r w:rsidRPr="00FE065E">
        <w:lastRenderedPageBreak/>
        <w:t>5. ПРОГРАММЫ ДИСЦИПЛИН МОДУЛЯ</w:t>
      </w:r>
      <w:bookmarkEnd w:id="9"/>
    </w:p>
    <w:p w:rsidR="00F65979" w:rsidRPr="00FE065E" w:rsidRDefault="008D17EC">
      <w:pPr>
        <w:pStyle w:val="2"/>
      </w:pPr>
      <w:bookmarkStart w:id="10" w:name="_Toc11"/>
      <w:r w:rsidRPr="00FE065E">
        <w:t>5.1. Программа дисциплины «Теория и технологии развития математических представлений у детей»</w:t>
      </w:r>
      <w:bookmarkEnd w:id="10"/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11" w:name="_Toc12"/>
      <w:r w:rsidRPr="00FE065E">
        <w:t>1. Пояснительная записка</w:t>
      </w:r>
      <w:bookmarkEnd w:id="11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«Теория и технологии развития математических представлений у детей» раскрывает основные научно-методологические и педагогические закономерности педагогического процесса по развитию математических представлений детей дошкольного возраста в дошкольной образовательной организации. Освоение дисциплины позволит студентам овладеть современными методиками и технологиями решения задач: развития представлений детей о множестве, числе и счете в процессе обучения, формирования количественных представлений, обучению решению арифметических задач, формированию у детей представлений о величине предметов и измерении величин, ознакомления с геометрическими фигурами и формами, развитию представлений о времени, подготовки к обучению математике детей дошкольного возраста в условиях дошкольной образовательной организации.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подготовку портфолио, лекция с заранее запланированными ошибками, семинарские и практические замятия. </w:t>
      </w:r>
    </w:p>
    <w:p w:rsidR="00F65979" w:rsidRPr="00FE065E" w:rsidRDefault="008D17EC">
      <w:pPr>
        <w:pStyle w:val="3"/>
      </w:pPr>
      <w:bookmarkStart w:id="12" w:name="_Toc13"/>
      <w:r w:rsidRPr="00FE065E">
        <w:t>2. Место в структуре модуля</w:t>
      </w:r>
      <w:bookmarkEnd w:id="12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«К.М.10.02. Теория и технологии развития математических представлений у детей» включена в модуль «К.М.10. Методология и методы познавательного и речевого развития воспитанников дошкольной образовательной организации». </w:t>
      </w:r>
    </w:p>
    <w:p w:rsidR="00F65979" w:rsidRPr="00FE065E" w:rsidRDefault="008D17EC">
      <w:pPr>
        <w:pStyle w:val="3"/>
      </w:pPr>
      <w:bookmarkStart w:id="13" w:name="_Toc14"/>
      <w:r w:rsidRPr="00FE065E">
        <w:t>3. Цели и задачи</w:t>
      </w:r>
      <w:bookmarkEnd w:id="13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>Цель дисциплины —</w:t>
      </w:r>
      <w:r w:rsidRPr="00FE065E">
        <w:rPr>
          <w:rStyle w:val="font12"/>
        </w:rPr>
        <w:t xml:space="preserve"> формировать профессиональную готовность студентов к профессиональной деятельности в области развития математических представлений и овладению технологиями обучения дошкольников математике.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8D17EC" w:rsidRPr="00FE065E" w:rsidRDefault="008D17EC">
      <w:pPr>
        <w:pStyle w:val="justifyspacing01indent"/>
        <w:rPr>
          <w:rStyle w:val="font12italic"/>
        </w:rPr>
      </w:pPr>
      <w:r w:rsidRPr="00FE065E">
        <w:rPr>
          <w:rStyle w:val="font12italic"/>
        </w:rPr>
        <w:t>Задачи дисциплины: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>1.</w:t>
      </w:r>
      <w:r w:rsidRPr="00FE065E">
        <w:rPr>
          <w:rStyle w:val="font12"/>
        </w:rPr>
        <w:tab/>
        <w:t xml:space="preserve">способствовать развитию у студентов понимания современных концепций математического развития детей дошкольного возраста;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>2.</w:t>
      </w:r>
      <w:r w:rsidRPr="00FE065E">
        <w:rPr>
          <w:rStyle w:val="font12"/>
        </w:rPr>
        <w:tab/>
        <w:t xml:space="preserve">научить определять содержание работы по математике детей младшего и старшего дошкольного возраста;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lastRenderedPageBreak/>
        <w:t>3.</w:t>
      </w:r>
      <w:r w:rsidRPr="00FE065E">
        <w:rPr>
          <w:rStyle w:val="font12"/>
        </w:rPr>
        <w:tab/>
        <w:t xml:space="preserve">формировать знания и умения по обучения детей элементарным математическим представлениям: задачи, содержание, формы работы, методы и приемы, основные средства и условия;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>4.</w:t>
      </w:r>
      <w:r w:rsidRPr="00FE065E">
        <w:rPr>
          <w:rStyle w:val="font12"/>
        </w:rPr>
        <w:tab/>
        <w:t xml:space="preserve">формировать у студентов готовность проводить анализ и оценку своей работы и работы других специалистов по элементарным математическим представлениям у детей дошкольного возраста;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5.</w:t>
      </w:r>
      <w:r w:rsidRPr="00FE065E">
        <w:rPr>
          <w:rStyle w:val="font12"/>
        </w:rPr>
        <w:tab/>
        <w:t xml:space="preserve">формировать готовность студентов к самостоятельной разработке технологий математического развития детей дошкольного возраста.  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4" w:name="_Toc15"/>
      <w:r w:rsidRPr="00FE065E"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77"/>
        <w:gridCol w:w="1314"/>
        <w:gridCol w:w="1982"/>
        <w:gridCol w:w="1716"/>
        <w:gridCol w:w="1967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ОР.1-2-1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Демонстрирует умения проектирования и организации взаимодействия и общения субъектов образовательного процесса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ПК.1.1, ПК.1.2, ПК.1.3, ПК.1.4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индивидуальных проектов, форма для оценки презентаций, тест в ЭИОС Moodle..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ОР.1-2-1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когнитивного развития детей раннего и дошкольного возраста в формировании элементарных математических представлениях.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индивидуальных проектов, форма для оценки презентаций, тест в ЭИОС Moodle..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5" w:name="_Toc16"/>
      <w:r w:rsidRPr="00FE065E">
        <w:t>5. Содержание дисциплины</w:t>
      </w:r>
      <w:bookmarkEnd w:id="15"/>
    </w:p>
    <w:p w:rsidR="00F65979" w:rsidRPr="00FE065E" w:rsidRDefault="008D17EC">
      <w:pPr>
        <w:pStyle w:val="4"/>
      </w:pPr>
      <w:bookmarkStart w:id="16" w:name="_Toc17"/>
      <w:r w:rsidRPr="00FE065E"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084"/>
        <w:gridCol w:w="917"/>
        <w:gridCol w:w="1115"/>
        <w:gridCol w:w="1329"/>
        <w:gridCol w:w="1801"/>
        <w:gridCol w:w="1533"/>
      </w:tblGrid>
      <w:tr w:rsidR="00FE065E" w:rsidRPr="00FE065E">
        <w:trPr>
          <w:trHeight w:val="300"/>
          <w:tblHeader/>
        </w:trPr>
        <w:tc>
          <w:tcPr>
            <w:tcW w:w="3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 часов по дисциплине</w:t>
            </w:r>
          </w:p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20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lastRenderedPageBreak/>
              <w:t>Раздел 1. Научно-теоретические основы теории и технологии развития математических представлений у детей дошкольного возраста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53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1.1. Теоретические основы методики развития математических представлений у детей дошкольного возраста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28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1.2. Основные понятия теории и методики развития ФЭМП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25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 xml:space="preserve">Раздел 2. Методики развития математических представлений у детей  дошкольного возраста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5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70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91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2.1. Методика развития количественных представлений в разных возрастных группах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2.2. Методика формирования представлений о величине предметов у детей в детском саду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2.3.  Методика формирования пространственных представлений и практических ориентировок у детей дошкольного возраста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2.4. Ознакомление детей с геометрическими фигурами и формой предметов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2.5.  Методика формирования временных представлений в разных возрастных группах детского сада.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2.6. Обучение решению арифметических задач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22</w:t>
            </w:r>
          </w:p>
        </w:tc>
      </w:tr>
      <w:tr w:rsidR="00F65979" w:rsidRPr="00FE065E">
        <w:trPr>
          <w:trHeight w:val="300"/>
        </w:trPr>
        <w:tc>
          <w:tcPr>
            <w:tcW w:w="4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113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144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7" w:name="_Toc18"/>
      <w:r w:rsidRPr="00FE065E">
        <w:lastRenderedPageBreak/>
        <w:t>5.2. Методы обучения</w:t>
      </w:r>
      <w:bookmarkEnd w:id="1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При изучении дисциплины «Теория и технологии развития математических представлений у детей» используются следующие образовательные технологии: дискуссии, выполнение учебно-исследовательских заданий, обсуждение проблем в микрогруппах, деловые игры, презентации результатов исследовательской деятельности по темам, составление портфолио.</w:t>
      </w:r>
    </w:p>
    <w:p w:rsidR="00F65979" w:rsidRPr="00FE065E" w:rsidRDefault="008D17EC">
      <w:pPr>
        <w:pStyle w:val="3"/>
      </w:pPr>
      <w:bookmarkStart w:id="18" w:name="_Toc19"/>
      <w:r w:rsidRPr="00FE065E">
        <w:t>6. Технологическая карта дисциплины</w:t>
      </w:r>
      <w:bookmarkEnd w:id="18"/>
    </w:p>
    <w:p w:rsidR="00F65979" w:rsidRPr="00FE065E" w:rsidRDefault="008D17EC">
      <w:pPr>
        <w:pStyle w:val="4"/>
      </w:pPr>
      <w:bookmarkStart w:id="19" w:name="_Toc20"/>
      <w:r w:rsidRPr="00FE065E">
        <w:t>6.1. Рейтинг-план</w:t>
      </w:r>
      <w:bookmarkEnd w:id="19"/>
    </w:p>
    <w:tbl>
      <w:tblPr>
        <w:tblW w:w="5000" w:type="pct"/>
        <w:tblLayout w:type="fixed"/>
        <w:tblLook w:val="0000"/>
      </w:tblPr>
      <w:tblGrid>
        <w:gridCol w:w="491"/>
        <w:gridCol w:w="1319"/>
        <w:gridCol w:w="1837"/>
        <w:gridCol w:w="1697"/>
        <w:gridCol w:w="713"/>
        <w:gridCol w:w="993"/>
        <w:gridCol w:w="1134"/>
        <w:gridCol w:w="854"/>
        <w:gridCol w:w="817"/>
      </w:tblGrid>
      <w:tr w:rsidR="00FE065E" w:rsidRPr="00FE065E" w:rsidTr="008D17EC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Образовательные результаты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Виды учебной деятельности</w:t>
            </w:r>
          </w:p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обучающегося</w:t>
            </w:r>
          </w:p>
        </w:tc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Средства оценивания</w:t>
            </w:r>
          </w:p>
        </w:tc>
        <w:tc>
          <w:tcPr>
            <w:tcW w:w="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№ занятия</w:t>
            </w:r>
          </w:p>
        </w:tc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 за конкретное задание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Баллы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Максимальный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в ЭОИС Тестирование по теме 1. Теоретические основы методики развития математики в ДОО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и АУД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Поиск и составление кроссворда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кроссворда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8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8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3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в ЭОИС Тестирование по теме 2. Основные понятия математических представлений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и АУД Составление конспекта занятия по математике в разных возрастных группах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конспекта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в ЭОИС Тестирование по теме 3. Методика развития количественны</w:t>
            </w:r>
            <w:r w:rsidRPr="00FE065E">
              <w:lastRenderedPageBreak/>
              <w:t>х представлений в разных возрастных группах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lastRenderedPageBreak/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>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и АУД Выполнение подгруппового проекта и подготовка презентации на тему «Развитие количественных представлений у детей младшего дошкольного возраста»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проекта,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презентации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6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в ЭОИС Тестирование по теме 4. Величина предметов у детей в детском саду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7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КСР в ЭОИС Составление портфолио по упражнениям для обогащения, закрепления и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портфолио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8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8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8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9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КСР в ЭОИС Тестирование по теме 5. Методика формирования пространственных представлений и практических ориентировок у детей дошкольного возраста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9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10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 xml:space="preserve">КСР и АУД Выполнение презентации на тему "Измерения величин и </w:t>
            </w:r>
            <w:r w:rsidRPr="00FE065E">
              <w:lastRenderedPageBreak/>
              <w:t>величина предмета"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lastRenderedPageBreak/>
              <w:t>Форма для оценки презентации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>11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 Тестирование по теме 6. Ознакомление детей с геометрическими фигурами и формой предметов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 Составление дидактических  игр  «Геометрические фигуры»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дидактической игры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13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КСР в ЭОИС Тестирование по теме 7. «Временные представления»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13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 xml:space="preserve">КСР и АУД Выполнение подгруппового проекта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проекта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14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 xml:space="preserve">5 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КСР в ЭОИС Тестирование по теме 8. Обучение решению арифметических задач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15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 xml:space="preserve">КСР и АУД 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Составление конспекта занятия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Форма для оценки конспекта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16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1-2-1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 2-2-1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 xml:space="preserve">КСР в ЭОИС Итоговое тестирование по дисциплине 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Тест в ЭОИС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17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Итого: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100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20" w:name="_Toc21"/>
      <w:r w:rsidRPr="00FE065E">
        <w:t>7. Учебно-методическое и информационное обеспечение дисциплины</w:t>
      </w:r>
      <w:bookmarkEnd w:id="20"/>
    </w:p>
    <w:p w:rsidR="008D17EC" w:rsidRPr="00FE065E" w:rsidRDefault="008D17EC" w:rsidP="008D17EC">
      <w:pPr>
        <w:pStyle w:val="4"/>
      </w:pPr>
      <w:bookmarkStart w:id="21" w:name="_Toc22"/>
      <w:r w:rsidRPr="00FE065E">
        <w:t>7.1. Основная литература</w:t>
      </w:r>
      <w:bookmarkEnd w:id="21"/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 xml:space="preserve">1. Габова, М.А. Математическое развитие детей дошкольного возраста: теория и технологии : учебное пособие / М.А. Габова. - Москва : Директ-Медиа, 2014. - 534 с. - ISBN 978-5-4458-8854-3. URL: http://biblioclub.ru/index.php?page=book&amp;id=239494. </w:t>
      </w:r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lastRenderedPageBreak/>
        <w:t xml:space="preserve">2. Мильситова С.В.  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 http://biblioclub.ru/index.php?page=book&amp;id=481574 </w:t>
      </w:r>
    </w:p>
    <w:p w:rsidR="008D17EC" w:rsidRPr="00FE065E" w:rsidRDefault="008D17EC" w:rsidP="008D17EC">
      <w:pPr>
        <w:pStyle w:val="justifyspacing01"/>
      </w:pPr>
      <w:r w:rsidRPr="00FE065E">
        <w:rPr>
          <w:rStyle w:val="font12"/>
        </w:rPr>
        <w:t xml:space="preserve">3. Тавстуха О.Г., Колисниченко Т.Н., Михеева Е.В., Муратова А.А.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Москва : Издательство «Флинта», 2014. - 66 с. - ISBN 978-5-9765-2173-5 ; То же [Электронный ресурс]. - URL: http://biblioclub.ru/index.php?page=book&amp;id=279827 </w:t>
      </w:r>
    </w:p>
    <w:p w:rsidR="008D17EC" w:rsidRPr="00FE065E" w:rsidRDefault="008D17EC" w:rsidP="008D17EC">
      <w:pPr>
        <w:pStyle w:val="centerspacing01"/>
        <w:rPr>
          <w:rStyle w:val="font12"/>
        </w:rPr>
      </w:pPr>
    </w:p>
    <w:p w:rsidR="008D17EC" w:rsidRPr="00FE065E" w:rsidRDefault="008D17EC" w:rsidP="008D17EC">
      <w:pPr>
        <w:pStyle w:val="4"/>
      </w:pPr>
      <w:bookmarkStart w:id="22" w:name="_Toc23"/>
      <w:r w:rsidRPr="00FE065E">
        <w:t>7.2. Дополнительная литература</w:t>
      </w:r>
      <w:bookmarkEnd w:id="22"/>
    </w:p>
    <w:p w:rsidR="008D17EC" w:rsidRPr="00FE065E" w:rsidRDefault="008D17EC" w:rsidP="008D17EC">
      <w:pPr>
        <w:pStyle w:val="4"/>
        <w:jc w:val="both"/>
      </w:pPr>
      <w:r w:rsidRPr="00FE065E">
        <w:t>1. Веракса Н. Е., Галимов О. Р.</w:t>
      </w:r>
      <w:r w:rsidRPr="00FE065E">
        <w:tab/>
        <w:t>Познавательно - исследовательcкая деятельность дошкольников. Для работы с детьми 4–7 лет. Москва: МОЗАИКА- СИНТЕЗ, 2012.</w:t>
      </w:r>
    </w:p>
    <w:p w:rsidR="008D17EC" w:rsidRPr="00FE065E" w:rsidRDefault="008D17EC" w:rsidP="008D17EC">
      <w:pPr>
        <w:pStyle w:val="4"/>
        <w:jc w:val="both"/>
        <w:rPr>
          <w:lang w:val="en-AU"/>
        </w:rPr>
      </w:pPr>
      <w:r w:rsidRPr="00FE065E">
        <w:t xml:space="preserve">[Электронный ресурс]. </w:t>
      </w:r>
      <w:r w:rsidRPr="00FE065E">
        <w:rPr>
          <w:lang w:val="en-AU"/>
        </w:rPr>
        <w:t>URL: http://biblioclub.ru/index.php?page=book&amp;id=213458</w:t>
      </w:r>
    </w:p>
    <w:p w:rsidR="008D17EC" w:rsidRPr="00FE065E" w:rsidRDefault="008D17EC" w:rsidP="008D17EC">
      <w:pPr>
        <w:pStyle w:val="4"/>
        <w:jc w:val="both"/>
      </w:pPr>
      <w:r w:rsidRPr="00FE065E">
        <w:t>2. Лункина, Е.Н. Обучение основам математики детей дошкольного возраста: конспекты занятий к рабочим тетрадям № 1–2 : методическое пособие / Е.Н. Лункина. - Москва : Владос, 2015. - 233 с. : ил. - (Подготовка детей к школе). - ISBN 978-5-691-02109-1 ; То же [Электронный ресурс]. - URL: </w:t>
      </w:r>
      <w:hyperlink r:id="rId8" w:history="1">
        <w:r w:rsidRPr="00FE065E">
          <w:t>http://biblioclub.ru/index.php?page=book&amp;id=455587</w:t>
        </w:r>
      </w:hyperlink>
      <w:r w:rsidRPr="00FE065E">
        <w:t>.</w:t>
      </w:r>
    </w:p>
    <w:p w:rsidR="008D17EC" w:rsidRPr="00FE065E" w:rsidRDefault="008D17EC" w:rsidP="008D17EC">
      <w:pPr>
        <w:pStyle w:val="4"/>
        <w:jc w:val="both"/>
      </w:pPr>
      <w:r w:rsidRPr="00FE065E">
        <w:t>3. Лункина, Е.Н. Тесты для будущих первоклассников : методическое пособие / Е.Н. Лункина. - Москва : Владос, 2017. - 41 с. : ил. - (Подготовка детей к школе). - ISBN 978-5-691-02262-3.  URL: </w:t>
      </w:r>
      <w:hyperlink r:id="rId9" w:history="1">
        <w:r w:rsidRPr="00FE065E">
          <w:t>http://biblioclub.ru/index.php?page=book&amp;id=455589</w:t>
        </w:r>
      </w:hyperlink>
      <w:r w:rsidRPr="00FE065E">
        <w:t>.</w:t>
      </w:r>
    </w:p>
    <w:p w:rsidR="008D17EC" w:rsidRPr="00FE065E" w:rsidRDefault="008D17EC" w:rsidP="008D17EC">
      <w:pPr>
        <w:pStyle w:val="4"/>
        <w:jc w:val="both"/>
      </w:pPr>
      <w:r w:rsidRPr="00FE065E">
        <w:t>4. Познавательное развитие дошкольников: теоретические основы и новые технологии : сборник статей / авт.-сост. Т.В. Волосовец, И.Л. Кириллов, Л.М. Кларина ; под ред. Т.В. Волосовец и др. - Москва : Русское слово, 2015. - 129 с. - (Программно-методический комплекс ДО «Мозаичный ПАРК»). - Библиогр. в кн. - ISBN 978-5-00007-959-1 ; То же [Электронный ресурс]. - URL: </w:t>
      </w:r>
      <w:hyperlink r:id="rId10" w:tgtFrame="_blank" w:history="1">
        <w:r w:rsidRPr="00FE065E">
          <w:t>http://biblioclub.ru/index.php?page=book&amp;id=486304</w:t>
        </w:r>
      </w:hyperlink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23" w:name="_Toc24"/>
      <w:r w:rsidRPr="00FE065E">
        <w:t>7.3. Перечень учебно-методического обеспечения для самостоятельной работы обучающихся по дисциплине</w:t>
      </w:r>
      <w:bookmarkEnd w:id="23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Щербакова, Е.И. Методика обучения математике в детском саду [Текст] / Е.И. Щербакова - М: Академия, 2005. - 272 с.  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https://edu.mininuniver.ru/course/view.php?id=845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24" w:name="_Toc25"/>
      <w:r w:rsidRPr="00FE065E">
        <w:lastRenderedPageBreak/>
        <w:t>7.4. Перечень ресурсов информационно-телекоммуникационной сети «Интернет», необходимых для освоения дисциплины</w:t>
      </w:r>
      <w:bookmarkEnd w:id="24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www.biblioclub.ru - ЭБС «Университетская библиотека онлайн» www.elibrary.ru - Научная электронная библиотека www.ebiblioteka.ru - Универсальные базы данных изданий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25" w:name="_Toc26"/>
      <w:r w:rsidRPr="00FE065E">
        <w:t>8. Фонды оценочных средств</w:t>
      </w:r>
      <w:bookmarkEnd w:id="25"/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>Фонд оценочных средств представлен в Приложении 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26" w:name="_Toc27"/>
      <w:r w:rsidRPr="00FE065E">
        <w:t>9. Материально-техническое обеспечение образовательного процесса по дисциплине</w:t>
      </w:r>
      <w:bookmarkEnd w:id="26"/>
    </w:p>
    <w:p w:rsidR="00F65979" w:rsidRPr="00FE065E" w:rsidRDefault="008D17EC">
      <w:pPr>
        <w:pStyle w:val="4"/>
      </w:pPr>
      <w:bookmarkStart w:id="27" w:name="_Toc28"/>
      <w:r w:rsidRPr="00FE065E">
        <w:t>9.1. Описание материально-технической базы</w:t>
      </w:r>
      <w:bookmarkEnd w:id="2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обучения, методические пособия, тесты, справочники, раздаточный учебно-методический материал, дидактический материал  в форме таксономических схем, разнообразных таблиц и алгоритмов. Технические средства обучения: компьютеры, мультимедиа техника, линия Интернет.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28" w:name="_Toc29"/>
      <w:r w:rsidRPr="00FE065E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8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Комплекс технических средств: 1.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8D17EC" w:rsidRPr="00FE065E" w:rsidRDefault="008D17EC">
      <w:pPr>
        <w:pStyle w:val="centerspacing0"/>
        <w:rPr>
          <w:rStyle w:val="font12"/>
        </w:rPr>
      </w:pPr>
    </w:p>
    <w:p w:rsidR="008D17EC" w:rsidRPr="00FE065E" w:rsidRDefault="008D17EC">
      <w:pPr>
        <w:pStyle w:val="centerspacing0"/>
        <w:rPr>
          <w:rStyle w:val="font12"/>
        </w:rPr>
      </w:pPr>
    </w:p>
    <w:p w:rsidR="008D17EC" w:rsidRPr="00FE065E" w:rsidRDefault="008D17EC">
      <w:pPr>
        <w:pStyle w:val="centerspacing0"/>
        <w:rPr>
          <w:rStyle w:val="font12"/>
        </w:rPr>
      </w:pPr>
    </w:p>
    <w:p w:rsidR="008D17EC" w:rsidRPr="00FE065E" w:rsidRDefault="008D17EC">
      <w:pPr>
        <w:pStyle w:val="centerspacing0"/>
        <w:rPr>
          <w:rStyle w:val="font12"/>
        </w:rPr>
      </w:pPr>
    </w:p>
    <w:p w:rsidR="008D17EC" w:rsidRPr="00FE065E" w:rsidRDefault="008D17EC">
      <w:pPr>
        <w:pStyle w:val="centerspacing0"/>
        <w:rPr>
          <w:rStyle w:val="font12"/>
        </w:rPr>
      </w:pPr>
    </w:p>
    <w:p w:rsidR="008D17EC" w:rsidRPr="00FE065E" w:rsidRDefault="008D17EC">
      <w:pPr>
        <w:pStyle w:val="centerspacing0"/>
        <w:rPr>
          <w:rStyle w:val="font12"/>
        </w:rPr>
      </w:pPr>
    </w:p>
    <w:p w:rsidR="00F65979" w:rsidRPr="00FE065E" w:rsidRDefault="008D17EC">
      <w:pPr>
        <w:pStyle w:val="2"/>
      </w:pPr>
      <w:bookmarkStart w:id="29" w:name="_Toc30"/>
      <w:r w:rsidRPr="00FE065E">
        <w:lastRenderedPageBreak/>
        <w:t>5.2. Программа дисциплины «Теория и технологии экологического образования детей»</w:t>
      </w:r>
      <w:bookmarkEnd w:id="29"/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30" w:name="_Toc31"/>
      <w:r w:rsidRPr="00FE065E">
        <w:t>1. Пояснительная записка</w:t>
      </w:r>
      <w:bookmarkEnd w:id="30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«Теория и технологии экологического образования детей» раскрывает научно-методологические и методические подходы к организации образовательной работы с детьми раннего и дошкольного возраста, направленной на воспитание основ экологической культуры.  Освоение дисциплины позволит обучающимся овладеть целями, задачами, принципами, содержанием, методами, приемами и формами работы по экологическом образованию детей дошкольного возраста в условиях детского сада. Изучение дисциплины предусматривает разнообразные формы работы: деловые игры, дискуссии, проблемные лекции, исследовательские проекты, самостоятельную работу в электронной образовательной среде, выполнение практико-ориентированных и творческих заданий, подготовку портфолио, решение педагогических задач и др. </w:t>
      </w:r>
    </w:p>
    <w:p w:rsidR="00F65979" w:rsidRPr="00FE065E" w:rsidRDefault="008D17EC">
      <w:pPr>
        <w:pStyle w:val="3"/>
      </w:pPr>
      <w:bookmarkStart w:id="31" w:name="_Toc32"/>
      <w:r w:rsidRPr="00FE065E">
        <w:t>2. Место в структуре модуля</w:t>
      </w:r>
      <w:bookmarkEnd w:id="31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«К.М. 10.03 Теория и технологии экологического образования детей» внутри модуля «К.М. 10 Методология и методы познавательного и речевого развития воспитанников дошкольной образовательной организации» опирается на дисциплины «Теория и технологии речевого развития детей».  Дисциплина «Теория и технологии экологического образования детей» изучается параллельно с дисциплиной модуля «Теория и технологии развития математических представлений у детей» и сопровождает прохождение производственной практики. </w:t>
      </w:r>
    </w:p>
    <w:p w:rsidR="00F65979" w:rsidRPr="00FE065E" w:rsidRDefault="008D17EC">
      <w:pPr>
        <w:pStyle w:val="3"/>
      </w:pPr>
      <w:bookmarkStart w:id="32" w:name="_Toc33"/>
      <w:r w:rsidRPr="00FE065E">
        <w:t>3. Цели и задачи</w:t>
      </w:r>
      <w:bookmarkEnd w:id="32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Цель дисциплины — </w:t>
      </w:r>
      <w:r w:rsidRPr="00FE065E">
        <w:rPr>
          <w:rStyle w:val="font12"/>
        </w:rPr>
        <w:t>обеспечение профессиональной готовности обучающихся к организации и осуществлению педагогической деятельности по экологическому образованию детей дошкольного возраста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8D17EC" w:rsidRPr="00FE065E" w:rsidRDefault="008D17EC">
      <w:pPr>
        <w:pStyle w:val="justifyspacing01indent"/>
        <w:rPr>
          <w:rStyle w:val="font12italic"/>
        </w:rPr>
      </w:pPr>
      <w:r w:rsidRPr="00FE065E">
        <w:rPr>
          <w:rStyle w:val="font12italic"/>
        </w:rPr>
        <w:t xml:space="preserve">Задачи дисциплины: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1) формирование целостной системы научных знаний о закономерностях развития, воспитания и обучения детей дошкольного возраста средствами природы;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2) создавать условия для формирования готовности к организации и осуществлению педагогического процесса ДОУ, направленного на воспитание основ экологической культуры дошкольников;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3) овладение навыками образовательной работы с детьми в рамках экологически ориентированных видов деятельности.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33" w:name="_Toc34"/>
      <w:r w:rsidRPr="00FE065E">
        <w:t>4. Образовательные результаты</w:t>
      </w:r>
      <w:bookmarkEnd w:id="3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79"/>
        <w:gridCol w:w="1314"/>
        <w:gridCol w:w="1984"/>
        <w:gridCol w:w="1695"/>
        <w:gridCol w:w="1984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Демонстрирует практическое применение методик и технологий когнитивного и речевого развития детей раннего и дошкольного возраста в разных видах детской деятельности и общении со взрослыми и сверстниками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Демонстрирует умения применять методики и технологии познавательно-экологического развития   детей раннего и дошкольного возраста в разных видах детской деятельности и общении со взрослыми и сверстниками 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ПК.1.1, ПК.1.2, ПК.1.3, ПК.1.4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Тест в ЭИОС Moodle, форма для оценки учебных проектов, форма для оценки кейс-заданий 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2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 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2.1.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Демонстрирует владение технологиями организации экологически ориентированных видов деятельности, обеспечивая общую и специальную готовность  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Тест в ЭИОС Moodle, форма для оценки практико-ориентированных заданий, форма для оценки на зачете 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34" w:name="_Toc35"/>
      <w:r w:rsidRPr="00FE065E">
        <w:t>5. Содержание дисциплины</w:t>
      </w:r>
      <w:bookmarkEnd w:id="34"/>
    </w:p>
    <w:p w:rsidR="00F65979" w:rsidRPr="00FE065E" w:rsidRDefault="008D17EC">
      <w:pPr>
        <w:pStyle w:val="4"/>
      </w:pPr>
      <w:bookmarkStart w:id="35" w:name="_Toc36"/>
      <w:r w:rsidRPr="00FE065E">
        <w:t>5.1. Тематический план</w:t>
      </w:r>
      <w:bookmarkEnd w:id="35"/>
    </w:p>
    <w:tbl>
      <w:tblPr>
        <w:tblStyle w:val="Table"/>
        <w:tblW w:w="0" w:type="auto"/>
        <w:tblInd w:w="0" w:type="dxa"/>
        <w:tblLook w:val="04A0"/>
      </w:tblPr>
      <w:tblGrid>
        <w:gridCol w:w="3076"/>
        <w:gridCol w:w="918"/>
        <w:gridCol w:w="1115"/>
        <w:gridCol w:w="1333"/>
        <w:gridCol w:w="1802"/>
        <w:gridCol w:w="1535"/>
      </w:tblGrid>
      <w:tr w:rsidR="00FE065E" w:rsidRPr="00FE065E">
        <w:trPr>
          <w:trHeight w:val="300"/>
          <w:tblHeader/>
        </w:trPr>
        <w:tc>
          <w:tcPr>
            <w:tcW w:w="3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 часов по дисциплине</w:t>
            </w:r>
          </w:p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20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 xml:space="preserve">Раздел 1. Концептуальные основы системы экологического образования дошкольников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28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1.1. Концептуальные основы современного экологического образования дошкольников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11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1.2. Программно-методическое обеспечение </w:t>
            </w:r>
            <w:r w:rsidRPr="00FE065E">
              <w:rPr>
                <w:rStyle w:val="font11"/>
              </w:rPr>
              <w:lastRenderedPageBreak/>
              <w:t xml:space="preserve">системы экологического образования дошкольников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9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Тема 1.3. Организация экологического пространства в ДОУ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Раздел 2. Современные технологии экологического образования детей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2.1. Педагогическая система методов экологического образования дошкольников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2.2. Формы организации экологического образования детей  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2.3.  НОД в экологическом образовании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2.4. Сотрудничество ДОУ с семьей в области экологического образования дошкольников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Переаттестовано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36</w:t>
            </w:r>
          </w:p>
        </w:tc>
      </w:tr>
      <w:tr w:rsidR="008D17EC" w:rsidRPr="00FE065E">
        <w:trPr>
          <w:trHeight w:val="300"/>
        </w:trPr>
        <w:tc>
          <w:tcPr>
            <w:tcW w:w="4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72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36" w:name="_Toc37"/>
      <w:r w:rsidRPr="00FE065E">
        <w:t>5.2. Методы обучения</w:t>
      </w:r>
      <w:bookmarkEnd w:id="36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При изучении дисциплины «Теория и технологии экологического образования детей» используются следующие образовательные технологии и методы: деловые игры, дискуссии, выполнение учебно-исследовательских заданий, разработка портфолио, решение и составление педагогических задач, моделирование педагогических ситуаций, презентация педагогической литературы и др.</w:t>
      </w:r>
    </w:p>
    <w:p w:rsidR="00F65979" w:rsidRPr="00FE065E" w:rsidRDefault="008D17EC">
      <w:pPr>
        <w:pStyle w:val="3"/>
      </w:pPr>
      <w:bookmarkStart w:id="37" w:name="_Toc38"/>
      <w:r w:rsidRPr="00FE065E">
        <w:t>6. Технологическая карта дисциплины</w:t>
      </w:r>
      <w:bookmarkEnd w:id="37"/>
    </w:p>
    <w:p w:rsidR="00F65979" w:rsidRPr="00FE065E" w:rsidRDefault="008D17EC">
      <w:pPr>
        <w:pStyle w:val="4"/>
      </w:pPr>
      <w:bookmarkStart w:id="38" w:name="_Toc39"/>
      <w:r w:rsidRPr="00FE065E">
        <w:t>6.1. Рейтинг-план</w:t>
      </w:r>
      <w:bookmarkEnd w:id="38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FE065E" w:rsidRPr="00FE065E">
        <w:trPr>
          <w:trHeight w:val="1200"/>
          <w:tblHeader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Баллы</w:t>
            </w:r>
          </w:p>
        </w:tc>
      </w:tr>
      <w:tr w:rsidR="00FE065E" w:rsidRPr="00FE065E">
        <w:trPr>
          <w:trHeight w:val="458"/>
          <w:tblHeader/>
        </w:trPr>
        <w:tc>
          <w:tcPr>
            <w:tcW w:w="800" w:type="dxa"/>
            <w:vMerge/>
          </w:tcPr>
          <w:p w:rsidR="00F65979" w:rsidRPr="00FE065E" w:rsidRDefault="00F65979"/>
        </w:tc>
        <w:tc>
          <w:tcPr>
            <w:tcW w:w="1950" w:type="dxa"/>
            <w:vMerge/>
          </w:tcPr>
          <w:p w:rsidR="00F65979" w:rsidRPr="00FE065E" w:rsidRDefault="00F65979"/>
        </w:tc>
        <w:tc>
          <w:tcPr>
            <w:tcW w:w="1950" w:type="dxa"/>
            <w:vMerge/>
          </w:tcPr>
          <w:p w:rsidR="00F65979" w:rsidRPr="00FE065E" w:rsidRDefault="00F65979"/>
        </w:tc>
        <w:tc>
          <w:tcPr>
            <w:tcW w:w="1200" w:type="dxa"/>
            <w:vMerge/>
          </w:tcPr>
          <w:p w:rsidR="00F65979" w:rsidRPr="00FE065E" w:rsidRDefault="00F65979"/>
        </w:tc>
        <w:tc>
          <w:tcPr>
            <w:tcW w:w="1200" w:type="dxa"/>
            <w:vMerge/>
          </w:tcPr>
          <w:p w:rsidR="00F65979" w:rsidRPr="00FE065E" w:rsidRDefault="00F65979"/>
        </w:tc>
        <w:tc>
          <w:tcPr>
            <w:tcW w:w="1200" w:type="dxa"/>
            <w:vMerge/>
          </w:tcPr>
          <w:p w:rsidR="00F65979" w:rsidRPr="00FE065E" w:rsidRDefault="00F65979"/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Макс.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Подготовка и защита учебного проекта 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учебного проекта 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5 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2.1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Выполнение кейс-заданий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кейс-заданий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39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23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39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8D17EC" w:rsidRPr="00FE065E" w:rsidRDefault="008D17EC">
            <w:pPr>
              <w:pStyle w:val="leftspacing0"/>
              <w:rPr>
                <w:rStyle w:val="font11"/>
              </w:rPr>
            </w:pPr>
            <w:r w:rsidRPr="00FE065E">
              <w:rPr>
                <w:rStyle w:val="font11"/>
              </w:rPr>
              <w:t xml:space="preserve">ОР 1.1 </w:t>
            </w:r>
          </w:p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 2.1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Тестирование 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Тест в ЭИОС Мoodle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22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22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/>
          </w:tcPr>
          <w:p w:rsidR="00F65979" w:rsidRPr="00FE065E" w:rsidRDefault="00F65979"/>
        </w:tc>
        <w:tc>
          <w:tcPr>
            <w:tcW w:w="1950" w:type="dxa"/>
            <w:vMerge/>
          </w:tcPr>
          <w:p w:rsidR="00F65979" w:rsidRPr="00FE065E" w:rsidRDefault="00F65979"/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34</w:t>
            </w:r>
          </w:p>
        </w:tc>
        <w:tc>
          <w:tcPr>
            <w:tcW w:w="12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18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34</w:t>
            </w:r>
          </w:p>
        </w:tc>
      </w:tr>
      <w:tr w:rsidR="00F65979" w:rsidRPr="00FE065E">
        <w:trPr>
          <w:trHeight w:val="100"/>
        </w:trPr>
        <w:tc>
          <w:tcPr>
            <w:tcW w:w="5900" w:type="dxa"/>
            <w:gridSpan w:val="4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65979" w:rsidRPr="00FE065E" w:rsidRDefault="00F65979"/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15</w:t>
            </w:r>
          </w:p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100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39" w:name="_Toc40"/>
      <w:r w:rsidRPr="00FE065E">
        <w:t>7. Учебно-методическое и информационное обеспечение дисциплины</w:t>
      </w:r>
      <w:bookmarkEnd w:id="39"/>
    </w:p>
    <w:p w:rsidR="008D17EC" w:rsidRPr="00FE065E" w:rsidRDefault="008D17EC" w:rsidP="008D17EC">
      <w:pPr>
        <w:pStyle w:val="4"/>
      </w:pPr>
      <w:bookmarkStart w:id="40" w:name="_Toc41"/>
      <w:r w:rsidRPr="00FE065E">
        <w:t>7.1. Основная литература</w:t>
      </w:r>
      <w:bookmarkEnd w:id="40"/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 xml:space="preserve">1. Веракса, Н.Е. Познавательное развитие в дошкольном детстве : учебное пособие / Н.Е. Веракса, А.Н. Веракса. - Москва : МОЗАИКА-СИНТЕЗ, 2012. - 336 с. - ISBN 978-5-4315-0097-8 ; URL: http://biblioclub.ru/index.php?page=book&amp;id=212487. </w:t>
      </w:r>
    </w:p>
    <w:p w:rsidR="008D17EC" w:rsidRPr="00FE065E" w:rsidRDefault="008D17EC" w:rsidP="008D17EC">
      <w:pPr>
        <w:pStyle w:val="justifyspacing01"/>
      </w:pPr>
      <w:r w:rsidRPr="00FE065E">
        <w:rPr>
          <w:rStyle w:val="font12"/>
        </w:rPr>
        <w:t>2. Козина, Е.Ф.</w:t>
      </w:r>
      <w:r w:rsidRPr="00FE065E">
        <w:rPr>
          <w:rStyle w:val="font12"/>
        </w:rPr>
        <w:tab/>
        <w:t>Методика ознакомления с окружающим миром в предшкольном возрасте : учебное пособие для студентов вузов / Е.Ф. Козина.</w:t>
      </w:r>
      <w:r w:rsidRPr="00FE065E">
        <w:rPr>
          <w:rStyle w:val="font12"/>
        </w:rPr>
        <w:tab/>
        <w:t xml:space="preserve">- Москва : Прометей, 2011. - 488 с. - ISBN 978-5-7042-2262-0 ; То же [Электронный ресурс]. - URL: http://biblioclub.ru/index.php?page=book&amp;id=105797  </w:t>
      </w:r>
    </w:p>
    <w:p w:rsidR="008D17EC" w:rsidRPr="00FE065E" w:rsidRDefault="008D17EC" w:rsidP="008D17EC">
      <w:pPr>
        <w:pStyle w:val="centerspacing01"/>
        <w:rPr>
          <w:rStyle w:val="font12"/>
        </w:rPr>
      </w:pPr>
    </w:p>
    <w:p w:rsidR="008D17EC" w:rsidRPr="00FE065E" w:rsidRDefault="008D17EC" w:rsidP="008D17EC">
      <w:pPr>
        <w:pStyle w:val="4"/>
      </w:pPr>
      <w:bookmarkStart w:id="41" w:name="_Toc42"/>
      <w:r w:rsidRPr="00FE065E">
        <w:t>7.2. Дополнительная литература</w:t>
      </w:r>
      <w:bookmarkEnd w:id="41"/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>1. Газина, О.М. Теория и методика экологического образования детей дошкольного возраста : учебно-методическое пособие / О.М. Газина, В.Г. Фокина. – М.: Прометей, 2013. - 254 с. Электронный ресурс]. - URL: </w:t>
      </w:r>
      <w:hyperlink r:id="rId11" w:history="1">
        <w:r w:rsidRPr="00FE065E">
          <w:rPr>
            <w:rStyle w:val="font12"/>
          </w:rPr>
          <w:t>http://biblioclub.ru/index.php?page=book&amp;id=240137</w:t>
        </w:r>
      </w:hyperlink>
      <w:r w:rsidRPr="00FE065E">
        <w:rPr>
          <w:rStyle w:val="font12"/>
        </w:rPr>
        <w:t>.</w:t>
      </w:r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>2. Зебзеева, В.А. Экологическое образование дошкольников: проблемы и пути решения : сборник статей / В.А. Зебзеева. – М.; Берлин : Директ-Медиа, 2015. - 131 с. [Электронный ресурс]. - URL: </w:t>
      </w:r>
      <w:hyperlink r:id="rId12" w:history="1">
        <w:r w:rsidRPr="00FE065E">
          <w:rPr>
            <w:rStyle w:val="font12"/>
          </w:rPr>
          <w:t>http://biblioclub.ru/index.php?page=book&amp;id=362896</w:t>
        </w:r>
      </w:hyperlink>
      <w:r w:rsidRPr="00FE065E">
        <w:rPr>
          <w:rStyle w:val="font12"/>
        </w:rPr>
        <w:t>.</w:t>
      </w:r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>3. Зебзеева, В.А. Программы экологического образования детей дошкольного возраста : методическое пособие / В.А. Зебзеева. - Москва ; Берлин : Директ-Медиа, 2015. - 307 с. : ил. - Библиогр. в кн. - ISBN 978-5-4475-5879-6 ; То же [Электронный ресурс]. - URL: </w:t>
      </w:r>
      <w:hyperlink r:id="rId13" w:history="1">
        <w:r w:rsidRPr="00FE065E">
          <w:rPr>
            <w:rStyle w:val="font12"/>
          </w:rPr>
          <w:t>http://biblioclub.ru/index.php?page=book&amp;id=428744</w:t>
        </w:r>
      </w:hyperlink>
      <w:r w:rsidRPr="00FE065E">
        <w:rPr>
          <w:rStyle w:val="font12"/>
        </w:rPr>
        <w:t>.</w:t>
      </w:r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 xml:space="preserve">4. Мильситова С.В.  Методика воспитания и обучения детей дошкольного возраста : учебное пособие / авт.-сост. С.В. Мильситова ;Кемерово : Кемеровский государственный </w:t>
      </w:r>
      <w:r w:rsidRPr="00FE065E">
        <w:rPr>
          <w:rStyle w:val="font12"/>
        </w:rPr>
        <w:lastRenderedPageBreak/>
        <w:t>университет, 2016. - 132 с. : табл. - ISBN 978-5-8353-2103-2 ; То же [Электронный ресурс]. - URL: </w:t>
      </w:r>
      <w:hyperlink r:id="rId14" w:tgtFrame="_blank" w:history="1">
        <w:r w:rsidRPr="00FE065E">
          <w:rPr>
            <w:rStyle w:val="font12"/>
          </w:rPr>
          <w:t>http://biblioclub.ru/index.php?page=book&amp;id=481574</w:t>
        </w:r>
      </w:hyperlink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>5. Познавательное развитие дошкольников: теоретические основы и новые технологии : сборник статей / авт.-сост. Т.В. Волосовец, И.Л. Кириллов, Л.М. Кларина ; под ред. Т.В. Волосовец и др. - Москва : Русское слово, 2015. - 129 с. - (Программно-методический комплекс ДО «Мозаичный ПАРК»). - Библиогр. в кн. - ISBN 978-5-00007-959-1 ; То же [Электронный ресурс]. - URL: </w:t>
      </w:r>
      <w:hyperlink r:id="rId15" w:tgtFrame="_blank" w:history="1">
        <w:r w:rsidRPr="00FE065E">
          <w:rPr>
            <w:rStyle w:val="font12"/>
          </w:rPr>
          <w:t>http://biblioclub.ru/index.php?page=book&amp;id=486304</w:t>
        </w:r>
      </w:hyperlink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42" w:name="_Toc43"/>
      <w:r w:rsidRPr="00FE065E">
        <w:t>7.3. Перечень учебно-методического обеспечения для самостоятельной работы обучающихся по дисциплине</w:t>
      </w:r>
      <w:bookmarkEnd w:id="42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Газина, О.М. Организация самостоятельной работы по дисциплине «Теория и методика экологического образования детей» : учебное пособие / О.М. Газина ; Министерство образования и науки Российской Федерации, Московский педагогический государственный университет. - Москва : МПГУ, 2016. - 88 с. : ил. - Библиогр. в кн. - ISBN 978-5-4263-0376-8 ; URL: http://biblioclub.ru/index.php?page=book&amp;id=472088. 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адресу: https:// edu.mininuniver.ru/course/view.php?id=1891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43" w:name="_Toc44"/>
      <w:r w:rsidRPr="00FE065E">
        <w:t>7.4. Перечень ресурсов информационно-телекоммуникационной сети «Интернет», необходимых для освоения дисциплины</w:t>
      </w:r>
      <w:bookmarkEnd w:id="43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http://biblioclub.ru/index.php?page=book&amp;id=486304 Познавательное развитие дошкольников: теоретические основы и новые технологии : сборник статей / авт.-сост. Т.В. Волосовец, И.Л. Кириллов, Л.М. Кларина ; под ред. Т.В. Волосовец и др. - Москва : Русское слово, 2015. - 129 с. - Библиогр. в кн. - ISBN 978-5-00007-959-1  http://biblioclub.ru/index.php?page=book&amp;id=428694 Проблемно-поисковая деятельность в природе с детьми дошкольного возраста : учебно-методическое пособие / авт.-сост. Н.М. Шкляева, М.Ф. Мангушева. - Глазов : ГГПИ, 2015. - 128 с. : табл. - Библиогр.: с. 107 - ISBN 978-5-93008-198-5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44" w:name="_Toc45"/>
      <w:r w:rsidRPr="00FE065E">
        <w:t>8. Фонды оценочных средств</w:t>
      </w:r>
      <w:bookmarkEnd w:id="44"/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>Фонд оценочных средств представлен в Приложении 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45" w:name="_Toc46"/>
      <w:r w:rsidRPr="00FE065E">
        <w:t>9. Материально-техническое обеспечение образовательного процесса по дисциплине</w:t>
      </w:r>
      <w:bookmarkEnd w:id="45"/>
    </w:p>
    <w:p w:rsidR="00F65979" w:rsidRPr="00FE065E" w:rsidRDefault="008D17EC">
      <w:pPr>
        <w:pStyle w:val="4"/>
      </w:pPr>
      <w:bookmarkStart w:id="46" w:name="_Toc47"/>
      <w:r w:rsidRPr="00FE065E">
        <w:t>9.1. Описание материально-технической базы</w:t>
      </w:r>
      <w:bookmarkEnd w:id="46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lastRenderedPageBreak/>
        <w:t xml:space="preserve">Реализация дисциплины требует наличия лекционной аудитории, оборудованной ПЭВМ, видеотехникой для презентаций, средствами звуковоспроизведения. Оборудование учебного кабинета: видеозаписи записи детской игры. Технические средства обучения: интерактивная доска, мультимедийное оборудование, выход в Интернет.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47" w:name="_Toc48"/>
      <w:r w:rsidRPr="00FE065E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FE065E">
        <w:rPr>
          <w:rStyle w:val="font12"/>
        </w:rPr>
        <w:tab/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Информационные справочные системы: www.biblioclub.ru</w:t>
      </w:r>
      <w:r w:rsidRPr="00FE065E">
        <w:rPr>
          <w:rStyle w:val="font12"/>
        </w:rPr>
        <w:tab/>
        <w:t>ЭБС «Университетская библиотека онлайн» www.elibrary.ru</w:t>
      </w:r>
      <w:r w:rsidRPr="00FE065E">
        <w:rPr>
          <w:rStyle w:val="font12"/>
        </w:rPr>
        <w:tab/>
        <w:t>Научная электронная библиотека www.ebiblioteka.ru</w:t>
      </w:r>
      <w:r w:rsidRPr="00FE065E">
        <w:rPr>
          <w:rStyle w:val="font12"/>
        </w:rPr>
        <w:tab/>
        <w:t>Универсальные базы данных изданий  www.edu.mininuniver.ru</w:t>
      </w:r>
      <w:r w:rsidRPr="00FE065E">
        <w:rPr>
          <w:rStyle w:val="font12"/>
        </w:rPr>
        <w:tab/>
        <w:t>Электронное обучение Мининского университета www.edu.ru</w:t>
      </w:r>
      <w:r w:rsidRPr="00FE065E">
        <w:rPr>
          <w:rStyle w:val="font12"/>
        </w:rPr>
        <w:tab/>
        <w:t>Федеральный портал: Российское образование www.rospsy.ru</w:t>
      </w:r>
      <w:r w:rsidRPr="00FE065E">
        <w:rPr>
          <w:rStyle w:val="font12"/>
        </w:rPr>
        <w:tab/>
        <w:t>Российская психология: информационно-аналитический портал www.pedlib.ru</w:t>
      </w:r>
      <w:r w:rsidRPr="00FE065E">
        <w:rPr>
          <w:rStyle w:val="font12"/>
        </w:rPr>
        <w:tab/>
        <w:t xml:space="preserve">Педагогическая библиотека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2"/>
      </w:pPr>
      <w:bookmarkStart w:id="48" w:name="_Toc49"/>
      <w:r w:rsidRPr="00FE065E">
        <w:t>5.3. Программа дисциплины «Теория и технологии речевого развития детей»</w:t>
      </w:r>
      <w:bookmarkEnd w:id="48"/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49" w:name="_Toc50"/>
      <w:r w:rsidRPr="00FE065E">
        <w:t>1. Пояснительная записка</w:t>
      </w:r>
      <w:bookmarkEnd w:id="49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«Теория и технологии речевого развития детей» раскрывает научно-методологические и методические основы развития речи детей раннего и дошкольного возраста 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по развитию речи и обучению родному языку детей дошкольного возраста в условиях детского сада. Изучение дисциплины предусматривает разнообразные формы работы обучающихся: проблемные лекции, исследовательские проекты, самостоятельную </w:t>
      </w:r>
      <w:r w:rsidRPr="00FE065E">
        <w:rPr>
          <w:rStyle w:val="font12"/>
        </w:rPr>
        <w:lastRenderedPageBreak/>
        <w:t xml:space="preserve">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F65979" w:rsidRPr="00FE065E" w:rsidRDefault="008D17EC">
      <w:pPr>
        <w:pStyle w:val="3"/>
      </w:pPr>
      <w:bookmarkStart w:id="50" w:name="_Toc51"/>
      <w:r w:rsidRPr="00FE065E">
        <w:t>2. Место в структуре модуля</w:t>
      </w:r>
      <w:bookmarkEnd w:id="50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«К.М.10.01 Теория и технологии речевого развития детей»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«Теория и методика воспитания детей дошкольного возраста», «Дошкольная педагогика», «Психология развития». Дисциплина предваряет изучение таких дисциплин, как: «Индивидуализация дошкольного образования», «Управление дошкольным образованием», «Нормативно-правовое обеспечение системы дошкольного образования».  </w:t>
      </w:r>
    </w:p>
    <w:p w:rsidR="00F65979" w:rsidRPr="00FE065E" w:rsidRDefault="008D17EC">
      <w:pPr>
        <w:pStyle w:val="3"/>
      </w:pPr>
      <w:bookmarkStart w:id="51" w:name="_Toc52"/>
      <w:r w:rsidRPr="00FE065E">
        <w:t>3. Цели и задачи</w:t>
      </w:r>
      <w:bookmarkEnd w:id="51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Цель дисциплины — </w:t>
      </w:r>
      <w:r w:rsidRPr="00FE065E">
        <w:rPr>
          <w:rStyle w:val="font12"/>
        </w:rPr>
        <w:t>формирование профессиональных умений развития речи и коммуникативных навыков детей дошкольного возраста.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8D17EC" w:rsidRPr="00FE065E" w:rsidRDefault="008D17EC">
      <w:pPr>
        <w:pStyle w:val="justifyspacing01indent"/>
        <w:rPr>
          <w:rStyle w:val="font12italic"/>
        </w:rPr>
      </w:pPr>
      <w:r w:rsidRPr="00FE065E">
        <w:rPr>
          <w:rStyle w:val="font12italic"/>
        </w:rPr>
        <w:t xml:space="preserve">Задачи дисциплины: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1) формировать готовность студентов к профессиональной деятельности в области речевого развития детей дошкольного возраста на основе современных научных знаний  об  онтогенезе  речи и речевого общения;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2) способствовать развитию у студентов глубокого понимания лингводидактических и психофизиологических основ обучения родной речи и вооружение их эффективными методами, приемами и технологиями развития речи детей;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3) научить определять содержание работы по развитию речи  детей младшего и старшего дошкольного возраста;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4) формировать знания и умения построения педагогического процесса обучения родному языку и развития речи: задачи, содержание, формы работы, методы и приемы, основные средства и условия;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5) развивать умение анализировать и критически оценивать свою работу и работу других специалистов по развитию речи  точки зрения ее эффективности;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6) вооружить знаниями о традиционных и инновационных методиках и технологиях  развития речи.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52" w:name="_Toc53"/>
      <w:r w:rsidRPr="00FE065E">
        <w:t>4. Образовательные результаты</w:t>
      </w:r>
      <w:bookmarkEnd w:id="5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83"/>
        <w:gridCol w:w="1314"/>
        <w:gridCol w:w="1977"/>
        <w:gridCol w:w="1715"/>
        <w:gridCol w:w="1967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ПК.1.1, ПК.1.2, ПК.1.3, ПК.1.4, ПК.2.1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подготовки детей дошкольного возраста к обучению грамоте, обеспечивая специальную готовность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ПК.1.1, ПК.1.2, ПК.1.3, ПК.1.4, ПК.2.1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53" w:name="_Toc54"/>
      <w:r w:rsidRPr="00FE065E">
        <w:t>5. Содержание дисциплины</w:t>
      </w:r>
      <w:bookmarkEnd w:id="53"/>
    </w:p>
    <w:p w:rsidR="00F65979" w:rsidRPr="00FE065E" w:rsidRDefault="008D17EC">
      <w:pPr>
        <w:pStyle w:val="4"/>
      </w:pPr>
      <w:bookmarkStart w:id="54" w:name="_Toc55"/>
      <w:r w:rsidRPr="00FE065E">
        <w:t>5.1. Тематический план</w:t>
      </w:r>
      <w:bookmarkEnd w:id="54"/>
    </w:p>
    <w:tbl>
      <w:tblPr>
        <w:tblStyle w:val="Table"/>
        <w:tblW w:w="0" w:type="auto"/>
        <w:tblInd w:w="0" w:type="dxa"/>
        <w:tblLook w:val="04A0"/>
      </w:tblPr>
      <w:tblGrid>
        <w:gridCol w:w="3054"/>
        <w:gridCol w:w="920"/>
        <w:gridCol w:w="1115"/>
        <w:gridCol w:w="1345"/>
        <w:gridCol w:w="1803"/>
        <w:gridCol w:w="1542"/>
      </w:tblGrid>
      <w:tr w:rsidR="00FE065E" w:rsidRPr="00FE065E">
        <w:trPr>
          <w:trHeight w:val="300"/>
          <w:tblHeader/>
        </w:trPr>
        <w:tc>
          <w:tcPr>
            <w:tcW w:w="3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 часов по дисциплине</w:t>
            </w:r>
          </w:p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20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Раздел 1. Научно-теоретические основы теории и методики развития речи детей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1.1. Теоретические основы методики развития речи детей дошкольного возраста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Тема 1.2. Система работы по развитию речи в детском саду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Раздел 2. Методика развития компонентов речевой системы в дошкольном возрасте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53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73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2.1. Методика воспитания звуковой культуры речи у дошкольников.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15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2.2. Словарная работа в детском саду.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15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2.3. Методика формирования грамматического строя речи в дошкольном возрасте.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13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2.4. Методика развития связной речи.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11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2.5. Методика ознакомления с художественной литературой.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9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2.6. Подготовка детей дошкольного возраста к обучению грамоте.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 xml:space="preserve">Раздел 3. Мониторинг уровня развития речи детей дошкольного возраста 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3.1. Методика обследования уровня развития речи детей дошкольного возраста.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Переаттестовано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72</w:t>
            </w:r>
          </w:p>
        </w:tc>
      </w:tr>
      <w:tr w:rsidR="008D17EC" w:rsidRPr="00FE065E">
        <w:trPr>
          <w:trHeight w:val="300"/>
        </w:trPr>
        <w:tc>
          <w:tcPr>
            <w:tcW w:w="4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113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144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55" w:name="_Toc56"/>
      <w:r w:rsidRPr="00FE065E">
        <w:t>5.2. Методы обучения</w:t>
      </w:r>
      <w:bookmarkEnd w:id="55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При изучении дисциплины «Теория и технологии речевого развития детей»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F65979" w:rsidRPr="00FE065E" w:rsidRDefault="008D17EC">
      <w:pPr>
        <w:pStyle w:val="3"/>
      </w:pPr>
      <w:bookmarkStart w:id="56" w:name="_Toc57"/>
      <w:r w:rsidRPr="00FE065E">
        <w:lastRenderedPageBreak/>
        <w:t>6. Технологическая карта дисциплины</w:t>
      </w:r>
      <w:bookmarkEnd w:id="56"/>
    </w:p>
    <w:p w:rsidR="00F65979" w:rsidRPr="00FE065E" w:rsidRDefault="008D17EC">
      <w:pPr>
        <w:pStyle w:val="4"/>
      </w:pPr>
      <w:bookmarkStart w:id="57" w:name="_Toc58"/>
      <w:r w:rsidRPr="00FE065E">
        <w:t>6.1. Рейтинг-план</w:t>
      </w:r>
      <w:bookmarkEnd w:id="57"/>
    </w:p>
    <w:tbl>
      <w:tblPr>
        <w:tblW w:w="4891" w:type="pct"/>
        <w:tblInd w:w="108" w:type="dxa"/>
        <w:tblLayout w:type="fixed"/>
        <w:tblLook w:val="0000"/>
      </w:tblPr>
      <w:tblGrid>
        <w:gridCol w:w="574"/>
        <w:gridCol w:w="1136"/>
        <w:gridCol w:w="2955"/>
        <w:gridCol w:w="1529"/>
        <w:gridCol w:w="995"/>
        <w:gridCol w:w="999"/>
        <w:gridCol w:w="706"/>
        <w:gridCol w:w="746"/>
      </w:tblGrid>
      <w:tr w:rsidR="00FE065E" w:rsidRPr="00FE065E" w:rsidTr="008D17EC">
        <w:trPr>
          <w:trHeight w:val="600"/>
        </w:trPr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№ п/п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Код ОР дисциплины</w:t>
            </w:r>
          </w:p>
        </w:tc>
        <w:tc>
          <w:tcPr>
            <w:tcW w:w="28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Виды учебной деятельности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Средства оценивания</w:t>
            </w:r>
          </w:p>
        </w:tc>
        <w:tc>
          <w:tcPr>
            <w:tcW w:w="9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 за конкретное задание</w:t>
            </w:r>
          </w:p>
        </w:tc>
        <w:tc>
          <w:tcPr>
            <w:tcW w:w="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Число заданий за семестр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Баллы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8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Мин</w:t>
            </w:r>
          </w:p>
        </w:tc>
        <w:tc>
          <w:tcPr>
            <w:tcW w:w="7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Макс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«Теоретические основы методики развития речи детей дошкольного возраста».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«Система работы по развитию речи в детском саду».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Выполнение письменного конструктивного задания (разработка конспекта занятия по воспитанию звуковой культуры речи в детском саду (возрастная группа по выбору студента)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 xml:space="preserve">Форма для оценки конспекта занятия 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2-5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воспитания звуковой культуры речи у дошкольников».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 xml:space="preserve">5. 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Выполнение письменного конструктивного задания (разработка конспекта занятия по развитию словаря в детском саду (возрастная группа по выбору студента)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 xml:space="preserve">Форма для оценки конспекта занятия 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2-5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6.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«Словарная работа в детском саду»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7.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КСР в ЭОИС 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Выполнение письменного конструктивного задания (разработка конспекта занятия по развитию грамматического строя речи у детей (возрастная </w:t>
            </w:r>
            <w:r w:rsidRPr="00FE065E">
              <w:lastRenderedPageBreak/>
              <w:t>группа по выбору студента).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lastRenderedPageBreak/>
              <w:t xml:space="preserve">Форма для оценки конспекта занятия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2-5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>8.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формирования грамматического строя речи в дошкольном возрасте»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9.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развития связной речи»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10.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ознакомления с художественной литературой»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«Подготовка детей дошкольного возраста к обучению грамоте»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0,5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КСР в ЭОИС 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Разработка плана диагностического обследования речи ребенка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творческого задания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2-5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Итоговый тест по дисциплине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5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ОР.1-1-1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ОР.2-1-1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Экзамен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spacing w:after="0" w:line="240" w:lineRule="auto"/>
              <w:jc w:val="center"/>
            </w:pPr>
            <w:r w:rsidRPr="00FE065E">
              <w:t>Форма для оценки на экзамене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10-30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30</w:t>
            </w:r>
          </w:p>
        </w:tc>
      </w:tr>
      <w:tr w:rsidR="00FE065E" w:rsidRPr="00FE065E" w:rsidTr="008D17EC">
        <w:trPr>
          <w:trHeight w:val="300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Итого: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55</w:t>
            </w:r>
          </w:p>
        </w:tc>
        <w:tc>
          <w:tcPr>
            <w:tcW w:w="7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100</w:t>
            </w:r>
          </w:p>
        </w:tc>
      </w:tr>
    </w:tbl>
    <w:p w:rsidR="008D17EC" w:rsidRPr="00FE065E" w:rsidRDefault="008D17EC" w:rsidP="008D1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</w:p>
    <w:p w:rsidR="008D17EC" w:rsidRPr="00FE065E" w:rsidRDefault="008D17EC" w:rsidP="008D1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FE065E">
        <w:rPr>
          <w:bCs/>
        </w:rPr>
        <w:t>6.2. Рейтинг-план (по курсовой работе)</w:t>
      </w:r>
    </w:p>
    <w:p w:rsidR="008D17EC" w:rsidRPr="00FE065E" w:rsidRDefault="008D17EC" w:rsidP="008D1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7125"/>
        <w:gridCol w:w="1278"/>
        <w:gridCol w:w="584"/>
        <w:gridCol w:w="672"/>
      </w:tblGrid>
      <w:tr w:rsidR="00FE065E" w:rsidRPr="00FE065E" w:rsidTr="008D17EC">
        <w:trPr>
          <w:trHeight w:hRule="exact" w:val="370"/>
        </w:trPr>
        <w:tc>
          <w:tcPr>
            <w:tcW w:w="37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b/>
                <w:bCs/>
                <w:shd w:val="clear" w:color="auto" w:fill="FFFFFF"/>
                <w:lang w:eastAsia="en-US"/>
              </w:rPr>
            </w:pPr>
          </w:p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Виды учебной деятельности студентов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FE065E">
              <w:rPr>
                <w:b/>
              </w:rPr>
              <w:t>Балл за конкретное задание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Баллы</w:t>
            </w:r>
          </w:p>
        </w:tc>
      </w:tr>
      <w:tr w:rsidR="00FE065E" w:rsidRPr="00FE065E" w:rsidTr="008D17EC">
        <w:trPr>
          <w:trHeight w:hRule="exact" w:val="702"/>
        </w:trPr>
        <w:tc>
          <w:tcPr>
            <w:tcW w:w="374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Мин.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Макс.</w:t>
            </w:r>
          </w:p>
        </w:tc>
      </w:tr>
      <w:tr w:rsidR="00FE065E" w:rsidRPr="00FE065E" w:rsidTr="008D17EC">
        <w:trPr>
          <w:trHeight w:hRule="exact" w:val="344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1. Подготовительный этап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18</w:t>
            </w:r>
          </w:p>
        </w:tc>
      </w:tr>
      <w:tr w:rsidR="00FE065E" w:rsidRPr="00FE065E" w:rsidTr="008D17EC">
        <w:trPr>
          <w:trHeight w:hRule="exact" w:val="278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1.1. Выбор темы курсовой работы и согласование ее с руководителем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FE065E" w:rsidRPr="00FE065E" w:rsidTr="008D17EC">
        <w:trPr>
          <w:trHeight w:hRule="exact" w:val="501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1.2. Поиск и определение источников информации по теме курсовой работы, составление списка литературы и других источников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2-4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4</w:t>
            </w:r>
          </w:p>
        </w:tc>
      </w:tr>
      <w:tr w:rsidR="00FE065E" w:rsidRPr="00FE065E" w:rsidTr="008D17EC">
        <w:trPr>
          <w:trHeight w:hRule="exact" w:val="276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1.3. Составление содержания курсовой работы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FE065E" w:rsidRPr="00FE065E" w:rsidTr="008D17EC">
        <w:trPr>
          <w:trHeight w:hRule="exact" w:val="280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1.4. Определение целей и задач работы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FE065E" w:rsidRPr="00FE065E" w:rsidTr="008D17EC">
        <w:trPr>
          <w:trHeight w:hRule="exact" w:val="840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4-8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8</w:t>
            </w:r>
          </w:p>
        </w:tc>
      </w:tr>
      <w:tr w:rsidR="00FE065E" w:rsidRPr="00FE065E" w:rsidTr="008D17EC">
        <w:trPr>
          <w:trHeight w:hRule="exact" w:val="840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lastRenderedPageBreak/>
              <w:t>1.6. Составление плана исследования (или практической части курсо</w:t>
            </w:r>
            <w:r w:rsidRPr="00FE065E">
              <w:rPr>
                <w:rFonts w:eastAsiaTheme="minorHAnsi"/>
                <w:shd w:val="clear" w:color="auto" w:fill="FFFFFF"/>
                <w:lang w:eastAsia="en-US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4-6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6</w:t>
            </w:r>
          </w:p>
        </w:tc>
      </w:tr>
      <w:tr w:rsidR="00FE065E" w:rsidRPr="00FE065E" w:rsidTr="008D17EC">
        <w:trPr>
          <w:trHeight w:hRule="exact" w:val="304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2. Оценка курсовой работы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39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72</w:t>
            </w:r>
          </w:p>
        </w:tc>
      </w:tr>
      <w:tr w:rsidR="00FE065E" w:rsidRPr="00FE065E" w:rsidTr="008D17EC">
        <w:trPr>
          <w:trHeight w:hRule="exact" w:val="566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shd w:val="clear" w:color="auto" w:fill="FFFFFF"/>
                <w:lang w:eastAsia="en-US"/>
              </w:rPr>
            </w:pPr>
          </w:p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6-10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10</w:t>
            </w:r>
          </w:p>
        </w:tc>
      </w:tr>
      <w:tr w:rsidR="00FE065E" w:rsidRPr="00FE065E" w:rsidTr="008D17EC">
        <w:trPr>
          <w:trHeight w:hRule="exact" w:val="288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 xml:space="preserve">2.2. Определение аппарата исследования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3-6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6</w:t>
            </w:r>
          </w:p>
        </w:tc>
      </w:tr>
      <w:tr w:rsidR="00FE065E" w:rsidRPr="00FE065E" w:rsidTr="008D17EC">
        <w:trPr>
          <w:trHeight w:hRule="exact" w:val="277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2.3. Анализ литературы и выполнение теоретической части работы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10-18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18</w:t>
            </w:r>
          </w:p>
        </w:tc>
      </w:tr>
      <w:tr w:rsidR="00FE065E" w:rsidRPr="00FE065E" w:rsidTr="008D17EC">
        <w:trPr>
          <w:trHeight w:hRule="exact" w:val="296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2.4. Проведение исследования и выполнение практической части рабо</w:t>
            </w:r>
            <w:r w:rsidRPr="00FE065E">
              <w:rPr>
                <w:rFonts w:eastAsiaTheme="minorHAnsi"/>
                <w:shd w:val="clear" w:color="auto" w:fill="FFFFFF"/>
                <w:lang w:eastAsia="en-US"/>
              </w:rPr>
              <w:softHyphen/>
              <w:t>ты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10-18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18</w:t>
            </w:r>
          </w:p>
        </w:tc>
      </w:tr>
      <w:tr w:rsidR="00FE065E" w:rsidRPr="00FE065E" w:rsidTr="008D17EC">
        <w:trPr>
          <w:trHeight w:hRule="exact" w:val="271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2.5. Составление выводов по работе, написание заключения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4-8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8</w:t>
            </w:r>
          </w:p>
        </w:tc>
      </w:tr>
      <w:tr w:rsidR="00FE065E" w:rsidRPr="00FE065E" w:rsidTr="008D17EC">
        <w:trPr>
          <w:trHeight w:hRule="exact" w:val="276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2.6. Оформление списка литературы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3-6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6</w:t>
            </w:r>
          </w:p>
        </w:tc>
      </w:tr>
      <w:tr w:rsidR="00FE065E" w:rsidRPr="00FE065E" w:rsidTr="008D17EC">
        <w:trPr>
          <w:trHeight w:hRule="exact" w:val="280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 xml:space="preserve">2.7. Оформление работы в целом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3-6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6</w:t>
            </w:r>
          </w:p>
        </w:tc>
      </w:tr>
      <w:tr w:rsidR="00FE065E" w:rsidRPr="00FE065E" w:rsidTr="008D17EC">
        <w:trPr>
          <w:trHeight w:hRule="exact" w:val="284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3. Защита курсовой работы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10</w:t>
            </w:r>
          </w:p>
        </w:tc>
      </w:tr>
      <w:tr w:rsidR="00FE065E" w:rsidRPr="00FE065E" w:rsidTr="008D17EC">
        <w:trPr>
          <w:trHeight w:hRule="exact" w:val="274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3.1. Выступление с речью, раскрытие содержания курсовой работы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4-6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6</w:t>
            </w:r>
          </w:p>
        </w:tc>
      </w:tr>
      <w:tr w:rsidR="00FE065E" w:rsidRPr="00FE065E" w:rsidTr="008D17EC">
        <w:trPr>
          <w:trHeight w:hRule="exact" w:val="278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3.2. Использование наглядных средств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1-2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</w:t>
            </w:r>
          </w:p>
        </w:tc>
      </w:tr>
      <w:tr w:rsidR="00FE065E" w:rsidRPr="00FE065E" w:rsidTr="008D17EC">
        <w:trPr>
          <w:trHeight w:hRule="exact" w:val="296"/>
        </w:trPr>
        <w:tc>
          <w:tcPr>
            <w:tcW w:w="3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3.3. Участие в дискуссии, ответы на вопросы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lang w:eastAsia="en-US"/>
              </w:rPr>
              <w:t>1-2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</w:t>
            </w:r>
          </w:p>
        </w:tc>
      </w:tr>
      <w:tr w:rsidR="00FE065E" w:rsidRPr="00FE065E" w:rsidTr="008D17EC">
        <w:trPr>
          <w:trHeight w:hRule="exact" w:val="286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right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Итого: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55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100</w:t>
            </w:r>
          </w:p>
        </w:tc>
      </w:tr>
      <w:tr w:rsidR="00FE065E" w:rsidRPr="00FE065E" w:rsidTr="008D17EC">
        <w:trPr>
          <w:trHeight w:hRule="exact" w:val="275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Поощрительные баллы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15</w:t>
            </w:r>
          </w:p>
        </w:tc>
      </w:tr>
      <w:tr w:rsidR="00FE065E" w:rsidRPr="00FE065E" w:rsidTr="008D17EC">
        <w:trPr>
          <w:trHeight w:hRule="exact" w:val="280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1. Разработка темы, обладающей значительной новизной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5</w:t>
            </w:r>
          </w:p>
        </w:tc>
      </w:tr>
      <w:tr w:rsidR="00FE065E" w:rsidRPr="00FE065E" w:rsidTr="008D17EC">
        <w:trPr>
          <w:trHeight w:hRule="exact" w:val="284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2. Публикация статьи или тезисов по теме курсовой работы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10</w:t>
            </w:r>
          </w:p>
        </w:tc>
      </w:tr>
      <w:tr w:rsidR="00FE065E" w:rsidRPr="00FE065E" w:rsidTr="008D17EC">
        <w:trPr>
          <w:trHeight w:hRule="exact" w:val="274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Штрафные баллы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FE065E" w:rsidRPr="00FE065E" w:rsidTr="008D17EC">
        <w:trPr>
          <w:trHeight w:hRule="exact" w:val="615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1</w:t>
            </w:r>
          </w:p>
        </w:tc>
      </w:tr>
      <w:tr w:rsidR="00FE065E" w:rsidRPr="00FE065E" w:rsidTr="008D17EC">
        <w:trPr>
          <w:trHeight w:hRule="exact" w:val="521"/>
        </w:trPr>
        <w:tc>
          <w:tcPr>
            <w:tcW w:w="4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7EC" w:rsidRPr="00FE065E" w:rsidRDefault="008D17EC" w:rsidP="008D17EC">
            <w:pPr>
              <w:widowControl w:val="0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FE065E">
              <w:rPr>
                <w:rFonts w:eastAsiaTheme="minorHAnsi"/>
                <w:shd w:val="clear" w:color="auto" w:fill="FFFFFF"/>
                <w:lang w:eastAsia="en-US"/>
              </w:rPr>
              <w:t>2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58" w:name="_Toc59"/>
      <w:r w:rsidRPr="00FE065E">
        <w:t>7. Учебно-методическое и информационное обеспечение дисциплины</w:t>
      </w:r>
      <w:bookmarkEnd w:id="58"/>
    </w:p>
    <w:p w:rsidR="008D17EC" w:rsidRPr="00FE065E" w:rsidRDefault="008D17EC" w:rsidP="008D17EC">
      <w:pPr>
        <w:pStyle w:val="3"/>
      </w:pPr>
      <w:bookmarkStart w:id="59" w:name="_Toc62"/>
      <w:r w:rsidRPr="00FE065E">
        <w:t>7. Учебно-методическое и информационное обеспечение дисциплины</w:t>
      </w:r>
    </w:p>
    <w:p w:rsidR="008D17EC" w:rsidRPr="00FE065E" w:rsidRDefault="008D17EC" w:rsidP="008D17EC">
      <w:pPr>
        <w:pStyle w:val="4"/>
      </w:pPr>
      <w:bookmarkStart w:id="60" w:name="_Toc60"/>
      <w:r w:rsidRPr="00FE065E">
        <w:t>7.1. Основная литература</w:t>
      </w:r>
      <w:bookmarkEnd w:id="60"/>
    </w:p>
    <w:p w:rsidR="008D17EC" w:rsidRPr="00FE065E" w:rsidRDefault="008D17EC" w:rsidP="008D17EC">
      <w:pPr>
        <w:pStyle w:val="justifyspacing01"/>
        <w:rPr>
          <w:rStyle w:val="font12"/>
        </w:rPr>
      </w:pPr>
      <w:r w:rsidRPr="00FE065E">
        <w:rPr>
          <w:rStyle w:val="font12"/>
        </w:rPr>
        <w:t>1. Плотникова С.В.</w:t>
      </w:r>
      <w:r w:rsidRPr="00FE065E">
        <w:rPr>
          <w:rStyle w:val="font12"/>
        </w:rPr>
        <w:tab/>
        <w:t>Развитие лексикона ребенка : учебное пособие / С.В. Плотникова. - 3-е изд., стер. -</w:t>
      </w:r>
      <w:r w:rsidRPr="00FE065E">
        <w:rPr>
          <w:rStyle w:val="font12"/>
        </w:rPr>
        <w:tab/>
        <w:t xml:space="preserve">Москва : Издательство «Флинта», 2016. - 225 с. - ISBN 978-5-9765-0994-8 ; То же [Электронный ресурс]. - URL: http://biblioclub.ru/index.php?page=book&amp;id=69079. </w:t>
      </w:r>
    </w:p>
    <w:p w:rsidR="008D17EC" w:rsidRPr="00FE065E" w:rsidRDefault="008D17EC" w:rsidP="008D17EC">
      <w:pPr>
        <w:pStyle w:val="justifyspacing01"/>
      </w:pPr>
      <w:r w:rsidRPr="00FE065E">
        <w:rPr>
          <w:rStyle w:val="font12"/>
        </w:rPr>
        <w:t xml:space="preserve">2. Скоробогатова, А.И. Методика развития речи : учебное пособие / А.И. Скоробогатова ; Казань : Познание, 2014. - 119 с. : табл., схем. - Библиогр. в кн. ; То же [Электронный ресурс]. - URL: http://biblioclub.ru/index.php?page=book&amp;id=364194. </w:t>
      </w:r>
    </w:p>
    <w:p w:rsidR="008D17EC" w:rsidRPr="00FE065E" w:rsidRDefault="008D17EC" w:rsidP="008D17EC">
      <w:pPr>
        <w:pStyle w:val="centerspacing01"/>
        <w:rPr>
          <w:rStyle w:val="font12"/>
        </w:rPr>
      </w:pPr>
    </w:p>
    <w:p w:rsidR="008D17EC" w:rsidRPr="00FE065E" w:rsidRDefault="008D17EC" w:rsidP="008D17EC">
      <w:pPr>
        <w:pStyle w:val="4"/>
      </w:pPr>
      <w:bookmarkStart w:id="61" w:name="_Toc61"/>
      <w:r w:rsidRPr="00FE065E">
        <w:t>7.2. Дополнительная литература</w:t>
      </w:r>
      <w:bookmarkEnd w:id="61"/>
    </w:p>
    <w:p w:rsidR="008D17EC" w:rsidRPr="00FE065E" w:rsidRDefault="008D17EC" w:rsidP="008D1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12"/>
        </w:rPr>
      </w:pPr>
      <w:r w:rsidRPr="00FE065E">
        <w:rPr>
          <w:rStyle w:val="font12"/>
        </w:rPr>
        <w:t>1. Т.В. Волосовец, О.С. Ушакова</w:t>
      </w:r>
      <w:r w:rsidRPr="00FE065E">
        <w:rPr>
          <w:rStyle w:val="font12"/>
        </w:rPr>
        <w:tab/>
        <w:t xml:space="preserve"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</w:t>
      </w:r>
      <w:r w:rsidRPr="00FE065E">
        <w:rPr>
          <w:rStyle w:val="font12"/>
        </w:rPr>
        <w:tab/>
        <w:t>- Москва : Русское слово, 2015. - 169 с. : ил. - (Программно-методический комплекс ДО «Мозаичный ПАРК»). - Библиогр. в кн. - ISBN 978-5-00007-957-7 ; То же [Электронный ресурс]. - URL: http://biblioclub.ru/index.php?page=book&amp;id=486306</w:t>
      </w:r>
    </w:p>
    <w:p w:rsidR="008D17EC" w:rsidRPr="00FE065E" w:rsidRDefault="008D17EC" w:rsidP="008D1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12"/>
        </w:rPr>
      </w:pPr>
      <w:r w:rsidRPr="00FE065E">
        <w:rPr>
          <w:rStyle w:val="font12"/>
        </w:rPr>
        <w:lastRenderedPageBreak/>
        <w:t>2. Стерликова, В.В.</w:t>
      </w:r>
      <w:r w:rsidRPr="00FE065E">
        <w:rPr>
          <w:rStyle w:val="font12"/>
        </w:rPr>
        <w:tab/>
        <w:t xml:space="preserve">Развитие речи детей младшего дошкольного возраста (разновозрастная группа) : учебно-методическое пособие / В.В. Стерликова ; науч. ред. А.Г. Арушанова. - 2-е изд., стер. </w:t>
      </w:r>
      <w:r w:rsidRPr="00FE065E">
        <w:rPr>
          <w:rStyle w:val="font12"/>
        </w:rPr>
        <w:tab/>
        <w:t>Москва : Издательство «Флинта», 2014. - 132 с. : ил. - Библиогр. в кн. - ISBN 978-5-9765-1966-4 ; То же [Электронный ресурс]. - URL: http://biblioclub.ru/index.php?page=book&amp;id=363739</w:t>
      </w:r>
    </w:p>
    <w:p w:rsidR="008D17EC" w:rsidRPr="00FE065E" w:rsidRDefault="008D17EC" w:rsidP="008D1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12"/>
        </w:rPr>
      </w:pPr>
      <w:r w:rsidRPr="00FE065E">
        <w:rPr>
          <w:rStyle w:val="font12"/>
        </w:rPr>
        <w:t>3. Стерликова, В.В.</w:t>
      </w:r>
      <w:r w:rsidRPr="00FE065E">
        <w:rPr>
          <w:rStyle w:val="font12"/>
        </w:rPr>
        <w:tab/>
        <w:t xml:space="preserve">Теория и методика развития речи детей (структурно-логические схемы) : учебно-методическое пособие / В.В. Стерликова ; науч. ред. А.Г. Арушанова. - 2-е изд., стер. </w:t>
      </w:r>
      <w:r w:rsidRPr="00FE065E">
        <w:rPr>
          <w:rStyle w:val="font12"/>
        </w:rPr>
        <w:tab/>
        <w:t xml:space="preserve">Москва : Издательство «Флинта», 2014. - 203 с. : ил. - Библиогр. в кн. - ISBN 978-5-9765-1967-1 ; То же [Электронный ресурс]. - URL: </w:t>
      </w:r>
      <w:hyperlink r:id="rId16" w:history="1">
        <w:r w:rsidRPr="00FE065E">
          <w:rPr>
            <w:rStyle w:val="font12"/>
          </w:rPr>
          <w:t>http://biblioclub.ru/index.php?page=book&amp;id=363749</w:t>
        </w:r>
      </w:hyperlink>
      <w:r w:rsidRPr="00FE065E">
        <w:rPr>
          <w:rStyle w:val="font12"/>
        </w:rPr>
        <w:t xml:space="preserve">3. </w:t>
      </w:r>
    </w:p>
    <w:p w:rsidR="008D17EC" w:rsidRPr="00FE065E" w:rsidRDefault="008D17EC" w:rsidP="008D17EC">
      <w:pPr>
        <w:pStyle w:val="centerspacing01"/>
        <w:ind w:firstLine="360"/>
        <w:jc w:val="both"/>
        <w:rPr>
          <w:rStyle w:val="font12"/>
        </w:rPr>
      </w:pPr>
      <w:r w:rsidRPr="00FE065E">
        <w:rPr>
          <w:rStyle w:val="font12"/>
        </w:rPr>
        <w:t>4. Авраменко, О.В.</w:t>
      </w:r>
      <w:r w:rsidRPr="00FE065E">
        <w:rPr>
          <w:rStyle w:val="font12"/>
        </w:rPr>
        <w:tab/>
        <w:t>Контрольные работы по теории и методике развития речи детей : учебно-методическое пособие / О.В. Авраменко ; Елец : Елецкий государственный университет им. И. А. Бунина, 2012. - 36 с. -  Библиогр. в кн. ; То же [Электронный ресурс]. - URL: http://biblioclub.ru/index.php?page=book&amp;id=271993</w:t>
      </w:r>
    </w:p>
    <w:p w:rsidR="008D17EC" w:rsidRPr="00FE065E" w:rsidRDefault="008D17EC">
      <w:pPr>
        <w:pStyle w:val="4"/>
      </w:pPr>
    </w:p>
    <w:p w:rsidR="00F65979" w:rsidRPr="00FE065E" w:rsidRDefault="008D17EC">
      <w:pPr>
        <w:pStyle w:val="4"/>
      </w:pPr>
      <w:r w:rsidRPr="00FE065E">
        <w:t>7.3. Перечень учебно-методического обеспечения для самостоятельной работы обучающихся по дисциплине</w:t>
      </w:r>
      <w:bookmarkEnd w:id="59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https://edu.mininuniver.ru/course/view.php?id=841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62" w:name="_Toc63"/>
      <w:r w:rsidRPr="00FE065E">
        <w:t>7.4. Перечень ресурсов информационно-телекоммуникационной сети «Интернет», необходимых для освоения дисциплины</w:t>
      </w:r>
      <w:bookmarkEnd w:id="62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http://biblioclub.ru/index.php?page=book&amp;id=363749 Стерликова, В.В. Теория и методика развития речи детей (структурно-логические схемы) : учебно-методическое пособие / В.В. Стерликова ; науч. ред. А.Г. Арушанова. - 2-е изд., стер. - Москва : Издательство «Флинта», 2014. - 203 с. : ил. - Библиогр. в кн. - ISBN 978-5-9765-1967-1  http://biblioclub.ru/index.php?page=book&amp;id=486306 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63" w:name="_Toc64"/>
      <w:r w:rsidRPr="00FE065E">
        <w:t>8. Фонды оценочных средств</w:t>
      </w:r>
      <w:bookmarkEnd w:id="63"/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>Фонд оценочных средств представлен в Приложении 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64" w:name="_Toc65"/>
      <w:r w:rsidRPr="00FE065E">
        <w:t>9. Материально-техническое обеспечение образовательного процесса по дисциплине</w:t>
      </w:r>
      <w:bookmarkEnd w:id="64"/>
    </w:p>
    <w:p w:rsidR="00F65979" w:rsidRPr="00FE065E" w:rsidRDefault="008D17EC">
      <w:pPr>
        <w:pStyle w:val="4"/>
      </w:pPr>
      <w:bookmarkStart w:id="65" w:name="_Toc66"/>
      <w:r w:rsidRPr="00FE065E">
        <w:t>9.1. Описание материально-технической базы</w:t>
      </w:r>
      <w:bookmarkEnd w:id="65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66" w:name="_Toc67"/>
      <w:r w:rsidRPr="00FE065E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6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2"/>
      </w:pPr>
      <w:bookmarkStart w:id="67" w:name="_Toc68"/>
      <w:r w:rsidRPr="00FE065E">
        <w:t>5.4. Программа дисциплины «Методика подготовки детей дошкольного возраста к обучению грамоте »</w:t>
      </w:r>
      <w:bookmarkEnd w:id="67"/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68" w:name="_Toc69"/>
      <w:r w:rsidRPr="00FE065E">
        <w:t>1. Пояснительная записка</w:t>
      </w:r>
      <w:bookmarkEnd w:id="68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«Методика подготовки детей дошкольного возраста к обучению грамоте» раскрывает научно-методологические и методические основы подготовки детей дошкольного возраста к овладению письменной речью: чтение и письмо. Освоение дисциплины позволит обучающимся овладеть целями, задачами, принципами, содержанием, методами, приемами и формами работы по подготовке детей старшего дошкольного возраста к обучению грамоте в условиях детского сада.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F65979" w:rsidRPr="00FE065E" w:rsidRDefault="008D17EC">
      <w:pPr>
        <w:pStyle w:val="3"/>
      </w:pPr>
      <w:bookmarkStart w:id="69" w:name="_Toc70"/>
      <w:r w:rsidRPr="00FE065E">
        <w:t>2. Место в структуре модуля</w:t>
      </w:r>
      <w:bookmarkEnd w:id="69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«К.М.10.04 Методика подготовки детей дошкольного возраста к обучению грамоте»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«Методика подготовки детей дошкольного возраста к обучению грамоте»: «Моделирование программ дошкольного образования», </w:t>
      </w:r>
      <w:r w:rsidRPr="00FE065E">
        <w:rPr>
          <w:rStyle w:val="font12"/>
        </w:rPr>
        <w:lastRenderedPageBreak/>
        <w:t xml:space="preserve">«Инновационные технологии в дошкольном образовании», «Теория и технологии развития речи детей». Дисциплина предваряет изучение таких дисциплин, как: «Игровая деятельность дошкольников», «Ознакомление дошкольников с окружающим миром». </w:t>
      </w:r>
    </w:p>
    <w:p w:rsidR="00F65979" w:rsidRPr="00FE065E" w:rsidRDefault="008D17EC">
      <w:pPr>
        <w:pStyle w:val="3"/>
      </w:pPr>
      <w:bookmarkStart w:id="70" w:name="_Toc71"/>
      <w:r w:rsidRPr="00FE065E">
        <w:t>3. Цели и задачи</w:t>
      </w:r>
      <w:bookmarkEnd w:id="70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Цель дисциплины — </w:t>
      </w:r>
      <w:r w:rsidRPr="00FE065E">
        <w:rPr>
          <w:rStyle w:val="font12"/>
        </w:rPr>
        <w:t>формирование готовности студентов к профессиональной деятельности в области подготовки детей дошкольного возраста к обучению грамоте.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8D17EC" w:rsidRPr="00FE065E" w:rsidRDefault="008D17EC">
      <w:pPr>
        <w:pStyle w:val="justifyspacing01indent"/>
        <w:rPr>
          <w:rStyle w:val="font12italic"/>
        </w:rPr>
      </w:pPr>
      <w:r w:rsidRPr="00FE065E">
        <w:rPr>
          <w:rStyle w:val="font12italic"/>
        </w:rPr>
        <w:t>Задачи дисциплины: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1) формировать знания о психофизиологических, психологических, лингвистических, педагогических и психолингвистических основах овладения письменной речью;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2) познакомить с целевым, содержательным, организационно-методическим и диагностическими компонентами деятельности педагога дошкольного образования при подготовке детей к обучению грамоте;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3) развивать организационные умения комплексного подхода при подготовке детей дошкольного возраста к обучению грамоте (сенсомоторное, когнитивное, речевое, эмоционально-волевое и др. развитие ребенка); </w:t>
      </w:r>
    </w:p>
    <w:p w:rsidR="008D17EC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4) формировать знания об авторских методиках подготовки детей дошкольного возраста к обучению грамоте;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5) воспитывать творческий подход при организации работы по подготовке детей дошкольного возраста к обучению грамоте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71" w:name="_Toc72"/>
      <w:r w:rsidRPr="00FE065E">
        <w:t>4. Образовательные результаты</w:t>
      </w:r>
      <w:bookmarkEnd w:id="71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83"/>
        <w:gridCol w:w="1314"/>
        <w:gridCol w:w="1977"/>
        <w:gridCol w:w="1715"/>
        <w:gridCol w:w="1967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подготовки детей дошкольного возраста к обучению грамоте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ПК.1.1, ПК.1.2, ПК.1.3, ПК.1.4, ПК.2.1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конспектов.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подготовки детей дошкольного возраста к обучению в школе, обеспечивая специальную готовность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ПК.1.1, ПК.1.2, ПК.1.3, ПК.1.4, ПК.2.1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конспектов.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72" w:name="_Toc73"/>
      <w:r w:rsidRPr="00FE065E">
        <w:t>5. Содержание дисциплины</w:t>
      </w:r>
      <w:bookmarkEnd w:id="72"/>
    </w:p>
    <w:p w:rsidR="00F65979" w:rsidRPr="00FE065E" w:rsidRDefault="008D17EC">
      <w:pPr>
        <w:pStyle w:val="4"/>
      </w:pPr>
      <w:bookmarkStart w:id="73" w:name="_Toc74"/>
      <w:r w:rsidRPr="00FE065E">
        <w:t>5.1. Тематический план</w:t>
      </w:r>
      <w:bookmarkEnd w:id="73"/>
    </w:p>
    <w:tbl>
      <w:tblPr>
        <w:tblStyle w:val="Table"/>
        <w:tblW w:w="0" w:type="auto"/>
        <w:tblInd w:w="0" w:type="dxa"/>
        <w:tblLook w:val="04A0"/>
      </w:tblPr>
      <w:tblGrid>
        <w:gridCol w:w="3036"/>
        <w:gridCol w:w="921"/>
        <w:gridCol w:w="1115"/>
        <w:gridCol w:w="1355"/>
        <w:gridCol w:w="1804"/>
        <w:gridCol w:w="1548"/>
      </w:tblGrid>
      <w:tr w:rsidR="00FE065E" w:rsidRPr="00FE065E">
        <w:trPr>
          <w:trHeight w:val="300"/>
          <w:tblHeader/>
        </w:trPr>
        <w:tc>
          <w:tcPr>
            <w:tcW w:w="3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 часов по дисциплине</w:t>
            </w:r>
          </w:p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20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Раздел 1. Научно-теоретические основы подготовки детей дошкольного возраста к обучению грамоте.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20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1.1. Механизмы письменной речи.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1.2. Этапы овладения навыками письма и чтения.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1.3. Цели и задачи работы по подготовке детей дошкольного возраста к обучению грамоте.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Раздел 2. Методика подготовки детей дошкольного возраста к обучению грамоте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74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2.1. Методика ознакомления детей с понятиями «слово» и «предложение». 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2.2. Методика ознакомления детей со звуко-слоговым строением слова.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20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Тема 2.3. Методика подготовки детей к письму.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20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2.4. Методика подготовки детей к чтению.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Раздел 3. Авторские методики подготовки детей дошкольного возраста к обучению грамоте.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Тема 3.1. Авторские методики подготовки детей дошкольного возраста к обучению грамоте.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65979" w:rsidRPr="00FE065E">
        <w:trPr>
          <w:trHeight w:val="300"/>
        </w:trPr>
        <w:tc>
          <w:tcPr>
            <w:tcW w:w="4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81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108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74" w:name="_Toc75"/>
      <w:r w:rsidRPr="00FE065E">
        <w:t>5.2. Методы обучения</w:t>
      </w:r>
      <w:bookmarkEnd w:id="74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При изучении дисциплины «Методика подготовки детей дошкольного возраста к обучению грамоте»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F65979" w:rsidRPr="00FE065E" w:rsidRDefault="008D17EC">
      <w:pPr>
        <w:pStyle w:val="3"/>
      </w:pPr>
      <w:bookmarkStart w:id="75" w:name="_Toc76"/>
      <w:r w:rsidRPr="00FE065E">
        <w:t>6. Технологическая карта дисциплины</w:t>
      </w:r>
      <w:bookmarkEnd w:id="75"/>
    </w:p>
    <w:p w:rsidR="00F65979" w:rsidRPr="00FE065E" w:rsidRDefault="008D17EC">
      <w:pPr>
        <w:pStyle w:val="4"/>
      </w:pPr>
      <w:bookmarkStart w:id="76" w:name="_Toc77"/>
      <w:r w:rsidRPr="00FE065E">
        <w:t>6.1. Рейтинг-план</w:t>
      </w:r>
      <w:bookmarkEnd w:id="76"/>
    </w:p>
    <w:tbl>
      <w:tblPr>
        <w:tblW w:w="4891" w:type="pct"/>
        <w:tblInd w:w="108" w:type="dxa"/>
        <w:tblLayout w:type="fixed"/>
        <w:tblLook w:val="0000"/>
      </w:tblPr>
      <w:tblGrid>
        <w:gridCol w:w="572"/>
        <w:gridCol w:w="1135"/>
        <w:gridCol w:w="2964"/>
        <w:gridCol w:w="1531"/>
        <w:gridCol w:w="994"/>
        <w:gridCol w:w="998"/>
        <w:gridCol w:w="703"/>
        <w:gridCol w:w="743"/>
      </w:tblGrid>
      <w:tr w:rsidR="00FE065E" w:rsidRPr="00FE065E" w:rsidTr="008D17EC">
        <w:trPr>
          <w:trHeight w:val="600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№ п/п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Код ОР дисциплины</w:t>
            </w:r>
          </w:p>
        </w:tc>
        <w:tc>
          <w:tcPr>
            <w:tcW w:w="28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Виды учебной деятельности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обучающегося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 за конкретное задание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Число заданий за семестр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Баллы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8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6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Мин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Макс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Подготовка докладов по теме «Исследования механизмов письменной речи в науке»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доклада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2.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«Механизмы письменной речи».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ЭИОС Moodle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3.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«Этапы овладения навыками письма и чтения».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4.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lastRenderedPageBreak/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lastRenderedPageBreak/>
              <w:t>Доклад по результатам анализа примерных основных общеобразовательных программ дошкольного образования, раздел по подготовке детей к обучению грамоте.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lastRenderedPageBreak/>
              <w:t xml:space="preserve">Форма для </w:t>
            </w:r>
            <w:r w:rsidRPr="00FE065E">
              <w:lastRenderedPageBreak/>
              <w:t>оценки доклада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lastRenderedPageBreak/>
              <w:t>3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 xml:space="preserve">5.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«Цели и задачи работы по подготовке детей дошкольного возраста к обучению грамоте».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6.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Подготовка портфолио «Методы и приемы ознакомления детей дошкольного возраста со словом, предложением и со словесным составом предложения»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портфолио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7.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КСР в ЭОИС 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ознакомления детей с понятиями «слово» и «предложение».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8.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Подготовка портфолио «Методы и приемы ознакомления детей дошкольного возраста со слоговым и звуковым составом слова»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портфолио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3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9.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КСР в ЭОИС 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ознакомления детей со звуко-слоговым строением слова».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10.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подготовки детей к письму»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11.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подготовки детей к чтению.»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12.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Подгрупповой проект на тему: «Авторские методики подготовки детей дошкольного </w:t>
            </w:r>
            <w:r w:rsidRPr="00FE065E">
              <w:lastRenderedPageBreak/>
              <w:t>возраста к обучению грамоте»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lastRenderedPageBreak/>
              <w:t>Форма для оценки подгруппового проекта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jc w:val="center"/>
            </w:pPr>
            <w:r w:rsidRPr="00FE065E"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D17EC" w:rsidRPr="00FE065E" w:rsidRDefault="008D17EC" w:rsidP="008D17EC">
            <w:pPr>
              <w:jc w:val="center"/>
            </w:pPr>
            <w:r w:rsidRPr="00FE065E">
              <w:t>8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>13.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ОР.1-4-1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Итоговый тест по дисциплине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ЭОИС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7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</w:tr>
      <w:tr w:rsidR="00FE065E" w:rsidRPr="00FE065E" w:rsidTr="008D17EC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Итого: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55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D17EC" w:rsidRPr="00FE065E" w:rsidRDefault="008D17EC" w:rsidP="008D1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100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77" w:name="_Toc78"/>
      <w:r w:rsidRPr="00FE065E">
        <w:t>7. Учебно-методическое и информационное обеспечение дисциплины</w:t>
      </w:r>
      <w:bookmarkEnd w:id="77"/>
    </w:p>
    <w:p w:rsidR="008D17EC" w:rsidRPr="00FE065E" w:rsidRDefault="008D17EC" w:rsidP="008D17EC">
      <w:pPr>
        <w:pStyle w:val="4"/>
      </w:pPr>
      <w:bookmarkStart w:id="78" w:name="_Toc79"/>
      <w:r w:rsidRPr="00FE065E">
        <w:t>7.1. Основная литература</w:t>
      </w:r>
      <w:bookmarkEnd w:id="78"/>
    </w:p>
    <w:p w:rsidR="008D17EC" w:rsidRPr="00FE065E" w:rsidRDefault="008D17EC" w:rsidP="008D17EC">
      <w:pPr>
        <w:pStyle w:val="justifyspacing01"/>
      </w:pPr>
      <w:r w:rsidRPr="00FE065E">
        <w:rPr>
          <w:rStyle w:val="font12"/>
        </w:rPr>
        <w:t>1. Плотникова С.В.</w:t>
      </w:r>
      <w:r w:rsidRPr="00FE065E">
        <w:rPr>
          <w:rStyle w:val="font12"/>
        </w:rPr>
        <w:tab/>
        <w:t>Развитие лексикона ребенка : учебное пособие / С.В. Плотникова. - 3-е изд., стер. -</w:t>
      </w:r>
      <w:r w:rsidRPr="00FE065E">
        <w:rPr>
          <w:rStyle w:val="font12"/>
        </w:rPr>
        <w:tab/>
        <w:t>Москва : Издательство «Флинта», 2016. - 225 с. - ISBN 978-5-9765-0994-8;То же [Электронный ресурс]. - URL: http://biblioclub.ru/index.php?page=book&amp;id=69079 (08.06.2019). 2. Скоробогатова, А.И.</w:t>
      </w:r>
      <w:r w:rsidRPr="00FE065E">
        <w:rPr>
          <w:rStyle w:val="font12"/>
        </w:rPr>
        <w:tab/>
        <w:t xml:space="preserve">Методика развития речи : учебное пособие / А.И. Скоробогатова ; Казань : Познание, 2014. - 119 с. : табл., схем. - Библиогр. в кн. ; То же [Электронный ресурс]. - URL: http://biblioclub.ru/index.php?page=book&amp;id=364194 </w:t>
      </w:r>
    </w:p>
    <w:p w:rsidR="008D17EC" w:rsidRPr="00FE065E" w:rsidRDefault="008D17EC" w:rsidP="008D17EC">
      <w:pPr>
        <w:pStyle w:val="centerspacing01"/>
        <w:rPr>
          <w:rStyle w:val="font12"/>
        </w:rPr>
      </w:pPr>
    </w:p>
    <w:p w:rsidR="008D17EC" w:rsidRPr="00FE065E" w:rsidRDefault="008D17EC" w:rsidP="008D17EC">
      <w:pPr>
        <w:pStyle w:val="4"/>
      </w:pPr>
      <w:bookmarkStart w:id="79" w:name="_Toc80"/>
      <w:r w:rsidRPr="00FE065E">
        <w:t>7.2. Дополнительная литература</w:t>
      </w:r>
      <w:bookmarkEnd w:id="79"/>
    </w:p>
    <w:p w:rsidR="008D17EC" w:rsidRPr="00FE065E" w:rsidRDefault="008D17EC" w:rsidP="008D17EC">
      <w:pPr>
        <w:spacing w:after="0" w:line="360" w:lineRule="auto"/>
        <w:ind w:firstLine="709"/>
        <w:jc w:val="both"/>
        <w:rPr>
          <w:rFonts w:ascii="Open Sans" w:hAnsi="Open Sans"/>
        </w:rPr>
      </w:pPr>
      <w:r w:rsidRPr="00FE065E">
        <w:rPr>
          <w:rFonts w:ascii="Open Sans" w:hAnsi="Open Sans"/>
        </w:rPr>
        <w:t>1. Варенцова, Н.С.</w:t>
      </w:r>
      <w:r w:rsidRPr="00FE065E">
        <w:rPr>
          <w:rFonts w:ascii="Open Sans" w:hAnsi="Open Sans"/>
        </w:rPr>
        <w:tab/>
        <w:t xml:space="preserve">Обучение дошкольников грамоте. Пособие для педагогов. Для занятий с детьми 3-7 лет / Н.С. Варенцова. - 2-е изд., испр. и доп. </w:t>
      </w:r>
      <w:r w:rsidRPr="00FE065E">
        <w:rPr>
          <w:rFonts w:ascii="Open Sans" w:hAnsi="Open Sans"/>
        </w:rPr>
        <w:tab/>
        <w:t>Москва : МОЗАИКА-СИНТЕЗ, 2012. - 112 с. - ISBN 978-5-86775-658-1 ; То же [Электронный ресурс]. - URL: http://biblioclub.ru/index.php?page=book&amp;id=213004</w:t>
      </w:r>
    </w:p>
    <w:p w:rsidR="008D17EC" w:rsidRPr="00FE065E" w:rsidRDefault="008D17EC" w:rsidP="008D17EC">
      <w:pPr>
        <w:spacing w:after="0" w:line="360" w:lineRule="auto"/>
        <w:ind w:firstLine="709"/>
        <w:jc w:val="both"/>
      </w:pPr>
      <w:r w:rsidRPr="00FE065E">
        <w:rPr>
          <w:rFonts w:ascii="Open Sans" w:hAnsi="Open Sans"/>
        </w:rPr>
        <w:t>2. Козырева, О.А. Обучение грамоте: подготовительная группа специальных (коррекционных) дошкольных образовательных учреждений. Пособие для логопеда / О.А. Козырева, Н.Б. Борисова. - Москва : Гуманитарный издательский центр ВЛАДОС, 2016. - 48 с. : ил. - (Библиотека логопеда). - ISBN 978-5-691-02213-5 ; То же [Электронный ресурс]. - URL: </w:t>
      </w:r>
      <w:hyperlink r:id="rId17" w:history="1">
        <w:r w:rsidRPr="00FE065E">
          <w:rPr>
            <w:rStyle w:val="a4"/>
            <w:rFonts w:ascii="Open Sans" w:hAnsi="Open Sans"/>
            <w:color w:val="auto"/>
          </w:rPr>
          <w:t>http://biblioclub.ru/index.php?page=book&amp;id=429890</w:t>
        </w:r>
      </w:hyperlink>
      <w:r w:rsidRPr="00FE065E">
        <w:rPr>
          <w:rFonts w:ascii="Open Sans" w:hAnsi="Open Sans"/>
        </w:rPr>
        <w:t>.</w:t>
      </w:r>
    </w:p>
    <w:p w:rsidR="008D17EC" w:rsidRPr="00FE065E" w:rsidRDefault="008D17EC" w:rsidP="008D17EC">
      <w:pPr>
        <w:spacing w:after="0" w:line="360" w:lineRule="auto"/>
        <w:ind w:firstLine="709"/>
        <w:jc w:val="both"/>
        <w:rPr>
          <w:rFonts w:ascii="Open Sans" w:hAnsi="Open Sans"/>
        </w:rPr>
      </w:pPr>
      <w:r w:rsidRPr="00FE065E">
        <w:rPr>
          <w:rFonts w:ascii="Open Sans" w:hAnsi="Open Sans"/>
        </w:rPr>
        <w:t>3. Стерликова, В.В.</w:t>
      </w:r>
      <w:r w:rsidRPr="00FE065E">
        <w:rPr>
          <w:rFonts w:ascii="Open Sans" w:hAnsi="Open Sans"/>
        </w:rPr>
        <w:tab/>
        <w:t>Теория и методика развития речи детей (структурно-логические схемы) : учебно-методическое пособие / В.В. Стерликова ; науч. ред. А.Г. Арушанова. - 2-е изд., стер. Москва : Издательство «Флинта», 2014. - 203 с. : ил. - Библиогр. в кн. - ISBN 978-5-9765-1967-1 ; То же [Электронный ресурс]. - URL: http://biblioclub.ru/index.php?page=book&amp;id=363749</w:t>
      </w:r>
    </w:p>
    <w:p w:rsidR="008D17EC" w:rsidRPr="00FE065E" w:rsidRDefault="008D17EC" w:rsidP="008D17EC">
      <w:pPr>
        <w:spacing w:after="0" w:line="360" w:lineRule="auto"/>
        <w:ind w:firstLine="709"/>
        <w:jc w:val="both"/>
        <w:rPr>
          <w:rFonts w:ascii="Open Sans" w:hAnsi="Open Sans"/>
        </w:rPr>
      </w:pPr>
      <w:r w:rsidRPr="00FE065E">
        <w:rPr>
          <w:rFonts w:ascii="Open Sans" w:hAnsi="Open Sans"/>
        </w:rPr>
        <w:t>4. Ткаченко, Т.А. Подготовка дошкольников к чтению и письму: фонетическая символика : пособие для логопеда / Т.А. Ткаченко. - Москва : Гуманитарный издательский центр ВЛАДОС, 2015. - 47 с. : ил. - (Библиотека логопеда). - ISBN 978-5-691-01745-2 ; То же [Электронный ресурс]. - URL: </w:t>
      </w:r>
      <w:hyperlink r:id="rId18" w:history="1">
        <w:r w:rsidRPr="00FE065E">
          <w:rPr>
            <w:rStyle w:val="a4"/>
            <w:rFonts w:ascii="Open Sans" w:hAnsi="Open Sans"/>
            <w:color w:val="auto"/>
          </w:rPr>
          <w:t>http://biblioclub.ru/index.php?page=book&amp;id=56588</w:t>
        </w:r>
      </w:hyperlink>
      <w:r w:rsidRPr="00FE065E">
        <w:rPr>
          <w:rFonts w:ascii="Open Sans" w:hAnsi="Open Sans"/>
        </w:rPr>
        <w:t>.</w:t>
      </w:r>
    </w:p>
    <w:p w:rsidR="008D17EC" w:rsidRPr="00FE065E" w:rsidRDefault="008D17EC" w:rsidP="008D17EC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80" w:name="_Toc81"/>
      <w:r w:rsidRPr="00FE065E">
        <w:lastRenderedPageBreak/>
        <w:t>7.3. Перечень учебно-методического обеспечения для самостоятельной работы обучающихся по дисциплине</w:t>
      </w:r>
      <w:bookmarkEnd w:id="80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https://edu.mininuniver.ru/course/view.php?id=1038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81" w:name="_Toc82"/>
      <w:r w:rsidRPr="00FE065E">
        <w:t>7.4. Перечень ресурсов информационно-телекоммуникационной сети «Интернет», необходимых для освоения дисциплины</w:t>
      </w:r>
      <w:bookmarkEnd w:id="81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http://biblioclub.ru/index.php?page=book&amp;id=363749  Стерликова, В.В. Теория и методика развития речи детей (структурно-логические схемы) : учебно-методическое пособие / В.В. Стерликова ; науч. ред. А.Г. Арушанова. - 2-е изд., стер. - Москва : Издательство «Флинта», 2014. - 203 с. : ил. - Библиогр. в кн. - ISBN 978-5-9765-1967-1 http://biblioclub.ru/index.php?page=book&amp;id=486306 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82" w:name="_Toc83"/>
      <w:r w:rsidRPr="00FE065E">
        <w:t>8. Фонды оценочных средств</w:t>
      </w:r>
      <w:bookmarkEnd w:id="82"/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>Фонд оценочных средств представлен в Приложении 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83" w:name="_Toc84"/>
      <w:r w:rsidRPr="00FE065E">
        <w:t>9. Материально-техническое обеспечение образовательного процесса по дисциплине</w:t>
      </w:r>
      <w:bookmarkEnd w:id="83"/>
    </w:p>
    <w:p w:rsidR="00F65979" w:rsidRPr="00FE065E" w:rsidRDefault="008D17EC">
      <w:pPr>
        <w:pStyle w:val="4"/>
      </w:pPr>
      <w:bookmarkStart w:id="84" w:name="_Toc85"/>
      <w:r w:rsidRPr="00FE065E">
        <w:t>9.1. Описание материально-технической базы</w:t>
      </w:r>
      <w:bookmarkEnd w:id="84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85" w:name="_Toc86"/>
      <w:r w:rsidRPr="00FE065E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5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2"/>
      </w:pPr>
      <w:bookmarkStart w:id="86" w:name="_Toc87"/>
      <w:r w:rsidRPr="00FE065E">
        <w:t>5.5. Программа дисциплины «Литературное образование дошкольников»</w:t>
      </w:r>
      <w:bookmarkEnd w:id="86"/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87" w:name="_Toc88"/>
      <w:r w:rsidRPr="00FE065E">
        <w:t>1. Пояснительная записка</w:t>
      </w:r>
      <w:bookmarkEnd w:id="8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«Литературное образование дошкольников (учебное событие)» раскрывает научно-методологические и методические основы ознакомления детей дошкольного возраста с литературой. Освоение дисциплины позволит обучающимся овладеть целями, задачами, принципами, содержанием, методами, приемами и формами работы по литературному образованию детей дошкольного возраста.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F65979" w:rsidRPr="00FE065E" w:rsidRDefault="008D17EC">
      <w:pPr>
        <w:pStyle w:val="3"/>
      </w:pPr>
      <w:bookmarkStart w:id="88" w:name="_Toc89"/>
      <w:r w:rsidRPr="00FE065E">
        <w:t>2. Место в структуре модуля</w:t>
      </w:r>
      <w:bookmarkEnd w:id="88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«К.М.10.ДВ.01.01 Литературное образование дошкольников (учебное событие)» 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«Литературное образование дошкольников (учебное событие)»: «Моделирование программ дошкольного образования», «Теория и технологии развития речи детей». Дисциплина предваряет изучение таких дисциплин, как: «Игровая деятельность дошкольников», «Ознакомление дошкольников с окружающим миром». </w:t>
      </w:r>
    </w:p>
    <w:p w:rsidR="00F65979" w:rsidRPr="00FE065E" w:rsidRDefault="008D17EC">
      <w:pPr>
        <w:pStyle w:val="3"/>
      </w:pPr>
      <w:bookmarkStart w:id="89" w:name="_Toc90"/>
      <w:r w:rsidRPr="00FE065E">
        <w:t>3. Цели и задачи</w:t>
      </w:r>
      <w:bookmarkEnd w:id="89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Цель дисциплины — </w:t>
      </w:r>
      <w:r w:rsidRPr="00FE065E">
        <w:rPr>
          <w:rStyle w:val="font12"/>
        </w:rPr>
        <w:t>формирование готовности студентов к профессиональной деятельности в области литературного образования детей дошкольного возраста.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Задачи дисциплины: </w:t>
      </w:r>
      <w:r w:rsidRPr="00FE065E">
        <w:rPr>
          <w:rStyle w:val="font12"/>
        </w:rPr>
        <w:t xml:space="preserve">1) формировать знания о своеобразии детской литературы, ее жанровой и идейной специфике; 2) формировать знания о возрастных особенностях восприятия и понимания литературных произведений дошкольниками; 3) научить анализировать идейно-тематическое, сюжетно-композиционное, жанрово-стилевое своеобразие детского художественного текста; 4) развивать умения проектировать систему педагогической и методической работы по литературному развитию детей в дошкольном образовательном учреждении; 5) развивать умения составления комплексно-тематического планирования по литературному образованию дошкольников.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90" w:name="_Toc91"/>
      <w:r w:rsidRPr="00FE065E">
        <w:t>4. Образовательные результаты</w:t>
      </w:r>
      <w:bookmarkEnd w:id="90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84"/>
        <w:gridCol w:w="1314"/>
        <w:gridCol w:w="1977"/>
        <w:gridCol w:w="1714"/>
        <w:gridCol w:w="1967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литературного образования детей дошкольного возраста.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индивидуальных проектов, форма для оценки презентаций, тест в ЭИОС Moodle форма для оценки на зачете 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литературного образования дошкольников, обеспечивая общую готовность к школьному обучению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Тест в ЭИОС Moodle, форма для оценки индивидуальных проектов, форма для оценки презентаций, Форма для оценки на зачете 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91" w:name="_Toc92"/>
      <w:r w:rsidRPr="00FE065E">
        <w:t>5. Содержание дисциплины</w:t>
      </w:r>
      <w:bookmarkEnd w:id="91"/>
    </w:p>
    <w:p w:rsidR="00F65979" w:rsidRPr="00FE065E" w:rsidRDefault="008D17EC">
      <w:pPr>
        <w:pStyle w:val="4"/>
      </w:pPr>
      <w:bookmarkStart w:id="92" w:name="_Toc93"/>
      <w:r w:rsidRPr="00FE065E">
        <w:t>5.1. Тематический план</w:t>
      </w:r>
      <w:bookmarkEnd w:id="92"/>
    </w:p>
    <w:tbl>
      <w:tblPr>
        <w:tblStyle w:val="Table"/>
        <w:tblW w:w="0" w:type="auto"/>
        <w:tblInd w:w="0" w:type="dxa"/>
        <w:tblLook w:val="04A0"/>
      </w:tblPr>
      <w:tblGrid>
        <w:gridCol w:w="3049"/>
        <w:gridCol w:w="920"/>
        <w:gridCol w:w="1115"/>
        <w:gridCol w:w="1348"/>
        <w:gridCol w:w="1803"/>
        <w:gridCol w:w="1544"/>
      </w:tblGrid>
      <w:tr w:rsidR="00FE065E" w:rsidRPr="00FE065E">
        <w:trPr>
          <w:trHeight w:val="300"/>
          <w:tblHeader/>
        </w:trPr>
        <w:tc>
          <w:tcPr>
            <w:tcW w:w="3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 часов по дисциплине</w:t>
            </w:r>
          </w:p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20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C3638A">
            <w:pPr>
              <w:pStyle w:val="leftspacing0"/>
            </w:pPr>
            <w:r w:rsidRPr="00FE065E">
              <w:rPr>
                <w:rStyle w:val="font11bold"/>
              </w:rPr>
              <w:t xml:space="preserve">Раздел 1. </w:t>
            </w:r>
            <w:r w:rsidR="008D17EC" w:rsidRPr="00FE065E">
              <w:rPr>
                <w:rStyle w:val="font11bold"/>
              </w:rPr>
              <w:t xml:space="preserve"> Основы теории детской литературы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32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1.1. Литература как искусство слова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18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1.2. Понятие «детская литература» и круг детского чтения.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C3638A">
            <w:pPr>
              <w:pStyle w:val="leftspacing0"/>
            </w:pPr>
            <w:r w:rsidRPr="00FE065E">
              <w:rPr>
                <w:rStyle w:val="font11bold"/>
              </w:rPr>
              <w:t xml:space="preserve">Раздел 2. </w:t>
            </w:r>
            <w:r w:rsidR="008D17EC" w:rsidRPr="00FE065E">
              <w:rPr>
                <w:rStyle w:val="font11bold"/>
              </w:rPr>
              <w:t xml:space="preserve"> Основные методические подходы к организации литературного образования дошкольников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40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Тема 2.1. Требования ФГОС ДО к образовательной области </w:t>
            </w:r>
            <w:r w:rsidRPr="00FE065E">
              <w:rPr>
                <w:rStyle w:val="font11"/>
              </w:rPr>
              <w:lastRenderedPageBreak/>
              <w:t xml:space="preserve">«Речевое развитие» 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18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 xml:space="preserve">Тема 2.2. Формы, методы и приемы организации  работы. Комплексно-тематическое планирование.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22</w:t>
            </w:r>
          </w:p>
        </w:tc>
      </w:tr>
      <w:tr w:rsidR="00F65979" w:rsidRPr="00FE065E">
        <w:trPr>
          <w:trHeight w:val="300"/>
        </w:trPr>
        <w:tc>
          <w:tcPr>
            <w:tcW w:w="4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72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93" w:name="_Toc94"/>
      <w:r w:rsidRPr="00FE065E">
        <w:t>5.2. Методы обучения</w:t>
      </w:r>
      <w:bookmarkEnd w:id="93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При изучении дисциплины «Литературное образование дошкольников (учебное событие)»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F65979" w:rsidRPr="00FE065E" w:rsidRDefault="008D17EC">
      <w:pPr>
        <w:pStyle w:val="3"/>
      </w:pPr>
      <w:bookmarkStart w:id="94" w:name="_Toc95"/>
      <w:r w:rsidRPr="00FE065E">
        <w:t>6. Технологическая карта дисциплины</w:t>
      </w:r>
      <w:bookmarkEnd w:id="94"/>
    </w:p>
    <w:p w:rsidR="00F65979" w:rsidRPr="00FE065E" w:rsidRDefault="008D17EC">
      <w:pPr>
        <w:pStyle w:val="4"/>
      </w:pPr>
      <w:bookmarkStart w:id="95" w:name="_Toc96"/>
      <w:r w:rsidRPr="00FE065E">
        <w:t>6.1. Рейтинг-план</w:t>
      </w:r>
      <w:bookmarkEnd w:id="95"/>
    </w:p>
    <w:tbl>
      <w:tblPr>
        <w:tblW w:w="4891" w:type="pct"/>
        <w:tblInd w:w="108" w:type="dxa"/>
        <w:tblLayout w:type="fixed"/>
        <w:tblLook w:val="0000"/>
      </w:tblPr>
      <w:tblGrid>
        <w:gridCol w:w="572"/>
        <w:gridCol w:w="1135"/>
        <w:gridCol w:w="2964"/>
        <w:gridCol w:w="1531"/>
        <w:gridCol w:w="994"/>
        <w:gridCol w:w="998"/>
        <w:gridCol w:w="703"/>
        <w:gridCol w:w="743"/>
      </w:tblGrid>
      <w:tr w:rsidR="00FE065E" w:rsidRPr="00FE065E" w:rsidTr="00135295">
        <w:trPr>
          <w:trHeight w:val="600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Код ОР дисциплины</w:t>
            </w:r>
          </w:p>
        </w:tc>
        <w:tc>
          <w:tcPr>
            <w:tcW w:w="2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Виды учебной деятельности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обучающегося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 за конкретное задание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Число заданий за семестр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Баллы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Макс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Подготовка докладов по теме «Литература как искусство»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презентации в ЭОИС и выступления на семинаре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«Литература как искусство слова».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«Понятие «детская литература» и круг детского чтения».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4.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Анализ примерных основных общеобразовательных программ дошкольного образования по </w:t>
            </w:r>
            <w:r w:rsidRPr="00FE065E">
              <w:lastRenderedPageBreak/>
              <w:t>литературному образованию дошкольников.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lastRenderedPageBreak/>
              <w:t xml:space="preserve">Форма для оценки презентации в ЭОИС и выступления на </w:t>
            </w:r>
            <w:r w:rsidRPr="00FE065E">
              <w:lastRenderedPageBreak/>
              <w:t>семинаре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lastRenderedPageBreak/>
              <w:t>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lastRenderedPageBreak/>
              <w:t xml:space="preserve">5.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«Требования ФГОС ДО к образовательной области «Речевое развитие».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6.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Подготовка портфолио «Методы и приемы литературного образования дошкольников»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портфолио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7.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КСР в ЭОИС 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литературного образования».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8.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Подготовка портфолио «Дидактические игры в литературном образовании дошкольников»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портфолио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3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9.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 xml:space="preserve">КСР в ЭОИС 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«Формы и средства литературного образования в детском саду».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10.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подготовки детей к письму»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«Театрализованная деятельность в литературном образовании дошкольников»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Создание проекта «Театральный уголок в детском саду»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Форма для оценки презентации в ЭОИС и выступления на семинаре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8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ОР.1-5-1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Итоговый тест по дисциплине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7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Итого: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55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100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96" w:name="_Toc97"/>
      <w:r w:rsidRPr="00FE065E">
        <w:t>7. Учебно-методическое и информационное обеспечение дисциплины</w:t>
      </w:r>
      <w:bookmarkEnd w:id="96"/>
    </w:p>
    <w:p w:rsidR="00C3638A" w:rsidRPr="00FE065E" w:rsidRDefault="00C3638A" w:rsidP="00C3638A">
      <w:pPr>
        <w:pStyle w:val="4"/>
      </w:pPr>
      <w:bookmarkStart w:id="97" w:name="_Toc98"/>
      <w:bookmarkStart w:id="98" w:name="_Toc100"/>
      <w:r w:rsidRPr="00FE065E">
        <w:t>7.1. Основная литература</w:t>
      </w:r>
      <w:bookmarkEnd w:id="97"/>
    </w:p>
    <w:p w:rsidR="00C3638A" w:rsidRPr="00FE065E" w:rsidRDefault="00C3638A" w:rsidP="00C3638A">
      <w:pPr>
        <w:pStyle w:val="justifyspacing01"/>
      </w:pPr>
      <w:r w:rsidRPr="00FE065E">
        <w:rPr>
          <w:rStyle w:val="font12"/>
        </w:rPr>
        <w:t>1. Плотникова С.В.</w:t>
      </w:r>
      <w:r w:rsidRPr="00FE065E">
        <w:rPr>
          <w:rStyle w:val="font12"/>
        </w:rPr>
        <w:tab/>
        <w:t>Развитие лексикона ребенка : учебное пособие / С.В. Плотникова. - 3-е изд., стер. -</w:t>
      </w:r>
      <w:r w:rsidRPr="00FE065E">
        <w:rPr>
          <w:rStyle w:val="font12"/>
        </w:rPr>
        <w:tab/>
        <w:t>Москва : Издательство «Флинта», 2016. - 225 с. - ISBN 978-5-9765-0994-8; То же [Электронный ресурс]. - URL: http://biblioclub.ru/index.php?page=book&amp;id=69079 (08.06.2019). 2. Скоробогатова, А.И.</w:t>
      </w:r>
      <w:r w:rsidRPr="00FE065E">
        <w:rPr>
          <w:rStyle w:val="font12"/>
        </w:rPr>
        <w:tab/>
        <w:t xml:space="preserve">Методика развития речи : учебное пособие / А.И. Скоробогатова ; Казань : Познание, 2014. - 119 с. : табл., схем. - Библиогр. в кн. ; То же [Электронный ресурс]. - URL: http://biblioclub.ru/index.php?page=book&amp;id=364194 </w:t>
      </w:r>
    </w:p>
    <w:p w:rsidR="00C3638A" w:rsidRPr="00FE065E" w:rsidRDefault="00C3638A" w:rsidP="00C3638A">
      <w:pPr>
        <w:pStyle w:val="centerspacing01"/>
        <w:rPr>
          <w:rStyle w:val="font12"/>
        </w:rPr>
      </w:pPr>
    </w:p>
    <w:p w:rsidR="00C3638A" w:rsidRPr="00FE065E" w:rsidRDefault="00C3638A" w:rsidP="00C3638A">
      <w:pPr>
        <w:pStyle w:val="4"/>
      </w:pPr>
      <w:bookmarkStart w:id="99" w:name="_Toc99"/>
      <w:r w:rsidRPr="00FE065E">
        <w:t>7.2. Дополнительная литература</w:t>
      </w:r>
      <w:bookmarkEnd w:id="99"/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rPr>
          <w:bCs/>
          <w:iCs/>
        </w:rPr>
        <w:t xml:space="preserve">1. </w:t>
      </w:r>
      <w:r w:rsidRPr="00FE065E">
        <w:t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; То же [Электронный ресурс]. - URL: </w:t>
      </w:r>
      <w:hyperlink r:id="rId19" w:history="1">
        <w:r w:rsidRPr="00FE065E">
          <w:rPr>
            <w:rStyle w:val="a4"/>
            <w:color w:val="auto"/>
          </w:rPr>
          <w:t>http://biblioclub.ru/index.php?page=book&amp;id=486306</w:t>
        </w:r>
      </w:hyperlink>
      <w:r w:rsidRPr="00FE065E">
        <w:t>.</w:t>
      </w:r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t>2.  Стерликова, В.В. Теория и методика развития речи детей (структурно-логические схемы) : учебно-методическое пособие / В.В. Стерликова ; науч. ред. А.Г. Арушанова. - 2-е изд., стер. - Москва : Издательство «Флинта», 2014. - 203 с. : ил. - Библиогр. в кн. - ISBN 978-5-9765-1967-1. URL: </w:t>
      </w:r>
      <w:hyperlink r:id="rId20" w:history="1">
        <w:r w:rsidRPr="00FE065E">
          <w:rPr>
            <w:rStyle w:val="a4"/>
            <w:color w:val="auto"/>
          </w:rPr>
          <w:t>http://biblioclub.ru/index.php?page=book&amp;id=363749</w:t>
        </w:r>
      </w:hyperlink>
      <w:r w:rsidRPr="00FE065E">
        <w:t>.</w:t>
      </w:r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t>3. Стерликова, В.В.</w:t>
      </w:r>
      <w:r w:rsidRPr="00FE065E">
        <w:tab/>
        <w:t xml:space="preserve">Развитие речи детей младшего дошкольного возраста (разновозрастная группа) : учебно-методическое пособие / В.В. Стерликова ; науч. ред. А.Г. Арушанова. - 2-е изд., стер. </w:t>
      </w:r>
      <w:r w:rsidRPr="00FE065E">
        <w:tab/>
        <w:t>Москва : Издательство «Флинта», 2014. - 132 с. : ил. - Библиогр. в кн. - ISBN 978-5-9765-1966-4 ; То же [Электронный ресурс]. - URL: http://biblioclub.ru/index.php?page=book&amp;id=363739</w:t>
      </w:r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t>4. Ткаченко, Т.А. Подготовка дошкольников к чтению и письму: фонетическая символика : пособие для логопеда / Т.А. Ткаченко. - Москва : Гуманитарный издательский центр ВЛАДОС, 2015. - 47 с. : ил. - (Библиотека логопеда). - ISBN 978-5-691-01745-2 ; То же [Электронный ресурс]. - URL: </w:t>
      </w:r>
      <w:hyperlink r:id="rId21" w:history="1">
        <w:r w:rsidRPr="00FE065E">
          <w:t>http://biblioclub.ru/index.php?page=book&amp;id=56588</w:t>
        </w:r>
      </w:hyperlink>
    </w:p>
    <w:p w:rsidR="00C3638A" w:rsidRPr="00FE065E" w:rsidRDefault="00C3638A">
      <w:pPr>
        <w:pStyle w:val="4"/>
      </w:pPr>
    </w:p>
    <w:p w:rsidR="00F65979" w:rsidRPr="00FE065E" w:rsidRDefault="008D17EC">
      <w:pPr>
        <w:pStyle w:val="4"/>
      </w:pPr>
      <w:r w:rsidRPr="00FE065E">
        <w:t>7.3. Перечень учебно-методического обеспечения для самостоятельной работы обучающихся по дисциплине</w:t>
      </w:r>
      <w:bookmarkEnd w:id="98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https://moodle.mininuniver.ru/course/view.php?id=3215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00" w:name="_Toc101"/>
      <w:r w:rsidRPr="00FE065E">
        <w:t>7.4. Перечень ресурсов информационно-телекоммуникационной сети «Интернет», необходимых для освоения дисциплины</w:t>
      </w:r>
      <w:bookmarkEnd w:id="100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http://biblioclub.ru/index.php?page=book&amp;id=363749  Стерликова, В.В. Теория и методика развития речи детей (структурно-логические схемы) : учебно-методическое пособие / В.В. Стерликова ; науч. ред. А.Г. Арушанова. - 2-е изд., стер. - Москва : Издательство «Флинта», 2014. - 203 с. : ил. - Библиогр. в кн. - ISBN 978-5-9765-1967-1 http://biblioclub.ru/index.php?page=book&amp;id=486306 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101" w:name="_Toc102"/>
      <w:r w:rsidRPr="00FE065E">
        <w:t>8. Фонды оценочных средств</w:t>
      </w:r>
      <w:bookmarkEnd w:id="101"/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>Фонд оценочных средств представлен в Приложении 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102" w:name="_Toc103"/>
      <w:r w:rsidRPr="00FE065E">
        <w:t>9. Материально-техническое обеспечение образовательного процесса по дисциплине</w:t>
      </w:r>
      <w:bookmarkEnd w:id="102"/>
    </w:p>
    <w:p w:rsidR="00F65979" w:rsidRPr="00FE065E" w:rsidRDefault="008D17EC">
      <w:pPr>
        <w:pStyle w:val="4"/>
      </w:pPr>
      <w:bookmarkStart w:id="103" w:name="_Toc104"/>
      <w:r w:rsidRPr="00FE065E">
        <w:t>9.1. Описание материально-технической базы</w:t>
      </w:r>
      <w:bookmarkEnd w:id="103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04" w:name="_Toc105"/>
      <w:r w:rsidRPr="00FE065E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4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2"/>
      </w:pPr>
      <w:bookmarkStart w:id="105" w:name="_Toc106"/>
      <w:r w:rsidRPr="00FE065E">
        <w:t>5.6. Программа дисциплины «Детские речевые инновации »</w:t>
      </w:r>
      <w:bookmarkEnd w:id="105"/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106" w:name="_Toc107"/>
      <w:r w:rsidRPr="00FE065E">
        <w:t>1. Пояснительная записка</w:t>
      </w:r>
      <w:bookmarkEnd w:id="106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lastRenderedPageBreak/>
        <w:t xml:space="preserve">Дисциплина «Детские речевые инновации (учебное событие)» раскрывает научно-методологические и методические основы развития речи детей дошкольного возраста. Освоение дисциплины позволит обучающимся овладеть лингвистическими, психолингвистическими, онтолингвистическими основами развития речи воспитанников детского сада.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F65979" w:rsidRPr="00FE065E" w:rsidRDefault="008D17EC">
      <w:pPr>
        <w:pStyle w:val="3"/>
      </w:pPr>
      <w:bookmarkStart w:id="107" w:name="_Toc108"/>
      <w:r w:rsidRPr="00FE065E">
        <w:t>2. Место в структуре модуля</w:t>
      </w:r>
      <w:bookmarkEnd w:id="10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Дисциплина «К.М.10.ДВ.01.02 Детские речевые инновации (учебное событие)» 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«Детские речевые инновации (учебное событие)»: «Моделирование программ дошкольного образования», «Теория и технологии развития речи детей». Дисциплина предваряет изучение таких дисциплин, как: «Игровая деятельность дошкольников», «Ознакомление дошкольников с окружающим миром».  </w:t>
      </w:r>
    </w:p>
    <w:p w:rsidR="00F65979" w:rsidRPr="00FE065E" w:rsidRDefault="008D17EC">
      <w:pPr>
        <w:pStyle w:val="3"/>
      </w:pPr>
      <w:bookmarkStart w:id="108" w:name="_Toc109"/>
      <w:r w:rsidRPr="00FE065E">
        <w:t>3. Цели и задачи</w:t>
      </w:r>
      <w:bookmarkEnd w:id="108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Цель дисциплины — </w:t>
      </w:r>
      <w:r w:rsidRPr="00FE065E">
        <w:rPr>
          <w:rStyle w:val="font12"/>
        </w:rPr>
        <w:t>обучение студентов умению фиксировать, определять и классифицировать детские речевые ошибки.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C3638A" w:rsidRPr="00FE065E" w:rsidRDefault="008D17EC">
      <w:pPr>
        <w:pStyle w:val="justifyspacing01indent"/>
        <w:rPr>
          <w:rStyle w:val="font12italic"/>
        </w:rPr>
      </w:pPr>
      <w:r w:rsidRPr="00FE065E">
        <w:rPr>
          <w:rStyle w:val="font12italic"/>
        </w:rPr>
        <w:t xml:space="preserve">Задачи дисциплины: </w:t>
      </w:r>
    </w:p>
    <w:p w:rsidR="00C3638A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1) активизировать знания будущих педагогов дошкольного образования по курсу «Русский язык и культура речи», уточняя и закрепляя следующие понятия: «культура речи», «коммуникативные качества речи», «правильность», «норма», «диалект», «жаргон» и т.д.; </w:t>
      </w:r>
    </w:p>
    <w:p w:rsidR="00C3638A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2) дать понятие «речевая инновация» и рассмотреть причины их возникновения в речи детей и взрослых; </w:t>
      </w:r>
    </w:p>
    <w:p w:rsidR="00C3638A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3) рассмотреть классификацию речевых инноваций (по С.Н. Цейтлин); </w:t>
      </w:r>
    </w:p>
    <w:p w:rsidR="00C3638A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4) последовательно изучить разнообразные случаи отклонения от действующих языковых норм;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5) сформулировать принципы и методические приемы дифференциации, предупреждения и исправления речевых ошибок. 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09" w:name="_Toc110"/>
      <w:r w:rsidRPr="00FE065E">
        <w:t>4. Образовательные результаты</w:t>
      </w:r>
      <w:bookmarkEnd w:id="109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84"/>
        <w:gridCol w:w="1314"/>
        <w:gridCol w:w="1977"/>
        <w:gridCol w:w="1714"/>
        <w:gridCol w:w="1967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Умеет применять способы определения причин речевых ошибок у детей дошкольного возраста.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презентации, тест в ЭИОС Moodle, форма для оценки индивидуальных проектов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000" w:type="dxa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Владеет методиками исправления детских речевых ошибок, обеспечивая общую готовность к школьному обучению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Тест в ЭИОС Moodle, форма для оценки презентации, форма для оценки индивидуальных проектов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10" w:name="_Toc111"/>
      <w:r w:rsidRPr="00FE065E">
        <w:t>5. Содержание дисциплины</w:t>
      </w:r>
      <w:bookmarkEnd w:id="110"/>
    </w:p>
    <w:p w:rsidR="00F65979" w:rsidRPr="00FE065E" w:rsidRDefault="008D17EC">
      <w:pPr>
        <w:pStyle w:val="4"/>
      </w:pPr>
      <w:bookmarkStart w:id="111" w:name="_Toc112"/>
      <w:r w:rsidRPr="00FE065E">
        <w:t>5.1. Тематический план</w:t>
      </w:r>
      <w:bookmarkEnd w:id="111"/>
    </w:p>
    <w:tbl>
      <w:tblPr>
        <w:tblStyle w:val="Table"/>
        <w:tblW w:w="0" w:type="auto"/>
        <w:tblInd w:w="0" w:type="dxa"/>
        <w:tblLook w:val="04A0"/>
      </w:tblPr>
      <w:tblGrid>
        <w:gridCol w:w="3027"/>
        <w:gridCol w:w="922"/>
        <w:gridCol w:w="1115"/>
        <w:gridCol w:w="1360"/>
        <w:gridCol w:w="1804"/>
        <w:gridCol w:w="1551"/>
      </w:tblGrid>
      <w:tr w:rsidR="00FE065E" w:rsidRPr="00FE065E">
        <w:trPr>
          <w:trHeight w:val="300"/>
          <w:tblHeader/>
        </w:trPr>
        <w:tc>
          <w:tcPr>
            <w:tcW w:w="3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Всего часов по дисциплине</w:t>
            </w:r>
          </w:p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20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  <w:tblHeader/>
        </w:trPr>
        <w:tc>
          <w:tcPr>
            <w:tcW w:w="3500" w:type="dxa"/>
            <w:vMerge/>
          </w:tcPr>
          <w:p w:rsidR="00F65979" w:rsidRPr="00FE065E" w:rsidRDefault="00F65979"/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1850" w:type="dxa"/>
            <w:vMerge/>
          </w:tcPr>
          <w:p w:rsidR="00F65979" w:rsidRPr="00FE065E" w:rsidRDefault="00F65979"/>
        </w:tc>
        <w:tc>
          <w:tcPr>
            <w:tcW w:w="1650" w:type="dxa"/>
            <w:vMerge/>
          </w:tcPr>
          <w:p w:rsidR="00F65979" w:rsidRPr="00FE065E" w:rsidRDefault="00F65979"/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C3638A">
            <w:pPr>
              <w:pStyle w:val="leftspacing0"/>
            </w:pPr>
            <w:r w:rsidRPr="00FE065E">
              <w:rPr>
                <w:rStyle w:val="font11"/>
              </w:rPr>
              <w:t xml:space="preserve">Тема </w:t>
            </w:r>
            <w:r w:rsidR="008D17EC" w:rsidRPr="00FE065E">
              <w:rPr>
                <w:rStyle w:val="font11"/>
              </w:rPr>
              <w:t xml:space="preserve">1. Введение. Культура речи и речевые ошибки. Причины речевых инноваций.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C3638A">
            <w:pPr>
              <w:pStyle w:val="leftspacing0"/>
            </w:pPr>
            <w:r w:rsidRPr="00FE065E">
              <w:rPr>
                <w:rStyle w:val="font11"/>
              </w:rPr>
              <w:t xml:space="preserve">Тема </w:t>
            </w:r>
            <w:r w:rsidR="008D17EC" w:rsidRPr="00FE065E">
              <w:rPr>
                <w:rStyle w:val="font11"/>
              </w:rPr>
              <w:t>2. Классификация речевых ошибок.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19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C3638A">
            <w:pPr>
              <w:pStyle w:val="leftspacing0"/>
            </w:pPr>
            <w:r w:rsidRPr="00FE065E">
              <w:rPr>
                <w:rStyle w:val="font11"/>
              </w:rPr>
              <w:t xml:space="preserve">Тема </w:t>
            </w:r>
            <w:r w:rsidR="008D17EC" w:rsidRPr="00FE065E">
              <w:rPr>
                <w:rStyle w:val="font11"/>
              </w:rPr>
              <w:t xml:space="preserve">3. Особенности детских речевых инноваций.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17</w:t>
            </w:r>
          </w:p>
        </w:tc>
      </w:tr>
      <w:tr w:rsidR="00FE065E" w:rsidRPr="00FE065E">
        <w:trPr>
          <w:trHeight w:val="500"/>
        </w:trPr>
        <w:tc>
          <w:tcPr>
            <w:tcW w:w="3500" w:type="dxa"/>
          </w:tcPr>
          <w:p w:rsidR="00F65979" w:rsidRPr="00FE065E" w:rsidRDefault="00C3638A" w:rsidP="00C3638A">
            <w:pPr>
              <w:pStyle w:val="leftspacing0"/>
            </w:pPr>
            <w:r w:rsidRPr="00FE065E">
              <w:rPr>
                <w:rStyle w:val="font11"/>
              </w:rPr>
              <w:t xml:space="preserve">Тема </w:t>
            </w:r>
            <w:r w:rsidR="008D17EC" w:rsidRPr="00FE065E">
              <w:rPr>
                <w:rStyle w:val="font11"/>
              </w:rPr>
              <w:t>4. Методика коррекции речевых ошибок.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19</w:t>
            </w:r>
          </w:p>
        </w:tc>
      </w:tr>
      <w:tr w:rsidR="00F65979" w:rsidRPr="00FE065E">
        <w:trPr>
          <w:trHeight w:val="300"/>
        </w:trPr>
        <w:tc>
          <w:tcPr>
            <w:tcW w:w="45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bold"/>
              </w:rPr>
              <w:t>72</w:t>
            </w:r>
          </w:p>
        </w:tc>
      </w:tr>
    </w:tbl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12" w:name="_Toc113"/>
      <w:r w:rsidRPr="00FE065E">
        <w:t>5.2. Методы обучения</w:t>
      </w:r>
      <w:bookmarkEnd w:id="112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lastRenderedPageBreak/>
        <w:t>При изучении дисциплины «Детские речевые инновации (учебное событие)»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F65979" w:rsidRPr="00FE065E" w:rsidRDefault="008D17EC">
      <w:pPr>
        <w:pStyle w:val="3"/>
      </w:pPr>
      <w:bookmarkStart w:id="113" w:name="_Toc114"/>
      <w:r w:rsidRPr="00FE065E">
        <w:t>6. Технологическая карта дисциплины</w:t>
      </w:r>
      <w:bookmarkEnd w:id="113"/>
    </w:p>
    <w:p w:rsidR="00F65979" w:rsidRPr="00FE065E" w:rsidRDefault="008D17EC">
      <w:pPr>
        <w:pStyle w:val="4"/>
      </w:pPr>
      <w:bookmarkStart w:id="114" w:name="_Toc115"/>
      <w:r w:rsidRPr="00FE065E">
        <w:t>6.1. Рейтинг-план</w:t>
      </w:r>
      <w:bookmarkEnd w:id="114"/>
    </w:p>
    <w:tbl>
      <w:tblPr>
        <w:tblW w:w="4891" w:type="pct"/>
        <w:tblInd w:w="108" w:type="dxa"/>
        <w:tblLayout w:type="fixed"/>
        <w:tblLook w:val="0000"/>
      </w:tblPr>
      <w:tblGrid>
        <w:gridCol w:w="572"/>
        <w:gridCol w:w="1135"/>
        <w:gridCol w:w="2964"/>
        <w:gridCol w:w="1531"/>
        <w:gridCol w:w="994"/>
        <w:gridCol w:w="998"/>
        <w:gridCol w:w="703"/>
        <w:gridCol w:w="743"/>
      </w:tblGrid>
      <w:tr w:rsidR="00FE065E" w:rsidRPr="00FE065E" w:rsidTr="00135295">
        <w:trPr>
          <w:trHeight w:val="600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Код ОР дисциплины</w:t>
            </w:r>
          </w:p>
        </w:tc>
        <w:tc>
          <w:tcPr>
            <w:tcW w:w="2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Виды учебной деятельности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обучающегося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 за конкретное задание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Число заданий за семестр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Баллы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Макс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ОР.1-6-1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«Культура речи и речевые ошибки. Причины речевых инноваций».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ОР.1-6-1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«Классификация речевых ошибок».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ОР.1-6-1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«Особенности детских речевых инноваций».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 xml:space="preserve">4.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ОР.1-6-1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Тестирование по теме «Методика коррекции речевых ошибок».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5.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ОР.1-6-1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FE065E"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КСР в ЭОИС</w:t>
            </w:r>
          </w:p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</w:pPr>
            <w:r w:rsidRPr="00FE065E">
              <w:t>Итоговый тест по дисциплине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15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638A" w:rsidRPr="00FE065E" w:rsidRDefault="00C3638A" w:rsidP="00135295">
            <w:pPr>
              <w:jc w:val="center"/>
            </w:pPr>
            <w:r w:rsidRPr="00FE065E">
              <w:t>20</w:t>
            </w:r>
          </w:p>
        </w:tc>
      </w:tr>
      <w:tr w:rsidR="00FE065E" w:rsidRPr="00FE065E" w:rsidTr="00135295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E065E">
              <w:t>Итого: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55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638A" w:rsidRPr="00FE065E" w:rsidRDefault="00C3638A" w:rsidP="00135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FE065E">
              <w:rPr>
                <w:b/>
              </w:rPr>
              <w:t>100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C3638A" w:rsidRPr="00FE065E" w:rsidRDefault="00C3638A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15" w:name="_Toc116"/>
      <w:r w:rsidRPr="00FE065E">
        <w:t>7. Учебно-методическое и информационное обеспечение дисциплины</w:t>
      </w:r>
      <w:bookmarkEnd w:id="115"/>
    </w:p>
    <w:p w:rsidR="00C3638A" w:rsidRPr="00FE065E" w:rsidRDefault="00C3638A" w:rsidP="00C3638A">
      <w:pPr>
        <w:pStyle w:val="3"/>
      </w:pPr>
      <w:r w:rsidRPr="00FE065E">
        <w:t>. Учебно-методическое и информационное обеспечение дисциплины</w:t>
      </w:r>
    </w:p>
    <w:p w:rsidR="00C3638A" w:rsidRPr="00FE065E" w:rsidRDefault="00C3638A" w:rsidP="00C3638A">
      <w:pPr>
        <w:pStyle w:val="4"/>
      </w:pPr>
      <w:bookmarkStart w:id="116" w:name="_Toc117"/>
      <w:r w:rsidRPr="00FE065E">
        <w:t>7.1. Основная литература</w:t>
      </w:r>
      <w:bookmarkEnd w:id="116"/>
    </w:p>
    <w:p w:rsidR="00C3638A" w:rsidRPr="00FE065E" w:rsidRDefault="00C3638A" w:rsidP="00C3638A">
      <w:pPr>
        <w:pStyle w:val="justifyspacing01"/>
      </w:pPr>
      <w:r w:rsidRPr="00FE065E">
        <w:rPr>
          <w:rStyle w:val="font12"/>
        </w:rPr>
        <w:t>1. Плотникова С.В.</w:t>
      </w:r>
      <w:r w:rsidRPr="00FE065E">
        <w:rPr>
          <w:rStyle w:val="font12"/>
        </w:rPr>
        <w:tab/>
        <w:t>Развитие лексикона ребенка : учебное пособие / С.В. Плотникова. - 3-е изд., стер. -</w:t>
      </w:r>
      <w:r w:rsidRPr="00FE065E">
        <w:rPr>
          <w:rStyle w:val="font12"/>
        </w:rPr>
        <w:tab/>
        <w:t>Москва : Издательство «Флинта», 2016. - 225 с. - ISBN 978-5-9765-0994-8; То же [Электронный ресурс]. - URL: http://biblioclub.ru/index.php?page=book&amp;id=69079 (08.06.2019). 2. Скоробогатова, А.И.</w:t>
      </w:r>
      <w:r w:rsidRPr="00FE065E">
        <w:rPr>
          <w:rStyle w:val="font12"/>
        </w:rPr>
        <w:tab/>
        <w:t xml:space="preserve">Методика развития речи : учебное пособие / А.И. </w:t>
      </w:r>
      <w:r w:rsidRPr="00FE065E">
        <w:rPr>
          <w:rStyle w:val="font12"/>
        </w:rPr>
        <w:lastRenderedPageBreak/>
        <w:t xml:space="preserve">Скоробогатова ; </w:t>
      </w:r>
      <w:r w:rsidRPr="00FE065E">
        <w:rPr>
          <w:rStyle w:val="font12"/>
        </w:rPr>
        <w:tab/>
        <w:t xml:space="preserve">Казань : Познание, 2014. - 119 с. : табл., схем. - Библиогр. в кн. ; То же [Электронный ресурс]. - URL: http://biblioclub.ru/index.php?page=book&amp;id=364194 </w:t>
      </w:r>
    </w:p>
    <w:p w:rsidR="00C3638A" w:rsidRPr="00FE065E" w:rsidRDefault="00C3638A" w:rsidP="00C3638A">
      <w:pPr>
        <w:pStyle w:val="centerspacing01"/>
        <w:rPr>
          <w:rStyle w:val="font12"/>
        </w:rPr>
      </w:pPr>
    </w:p>
    <w:p w:rsidR="00C3638A" w:rsidRPr="00FE065E" w:rsidRDefault="00C3638A" w:rsidP="00C3638A">
      <w:pPr>
        <w:pStyle w:val="4"/>
      </w:pPr>
      <w:bookmarkStart w:id="117" w:name="_Toc118"/>
      <w:r w:rsidRPr="00FE065E">
        <w:t>7.2. Дополнительная литература</w:t>
      </w:r>
      <w:bookmarkEnd w:id="117"/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rPr>
          <w:bCs/>
          <w:iCs/>
        </w:rPr>
        <w:t xml:space="preserve">1. </w:t>
      </w:r>
      <w:r w:rsidRPr="00FE065E">
        <w:t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; То же [Электронный ресурс]. - URL: </w:t>
      </w:r>
      <w:hyperlink r:id="rId22" w:history="1">
        <w:r w:rsidRPr="00FE065E">
          <w:rPr>
            <w:rStyle w:val="a4"/>
            <w:color w:val="auto"/>
          </w:rPr>
          <w:t>http://biblioclub.ru/index.php?page=book&amp;id=486306</w:t>
        </w:r>
      </w:hyperlink>
      <w:r w:rsidRPr="00FE065E">
        <w:t>.</w:t>
      </w:r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t>2.  Стерликова, В.В. Теория и методика развития речи детей (структурно-логические схемы) : учебно-методическое пособие / В.В. Стерликова ; науч. ред. А.Г. Арушанова. - 2-е изд., стер. - Москва : Издательство «Флинта», 2014. - 203 с. : ил. - Библиогр. в кн. - ISBN 978-5-9765-1967-1. URL: </w:t>
      </w:r>
      <w:hyperlink r:id="rId23" w:history="1">
        <w:r w:rsidRPr="00FE065E">
          <w:rPr>
            <w:rStyle w:val="a4"/>
            <w:color w:val="auto"/>
          </w:rPr>
          <w:t>http://biblioclub.ru/index.php?page=book&amp;id=363749</w:t>
        </w:r>
      </w:hyperlink>
      <w:r w:rsidRPr="00FE065E">
        <w:t>.</w:t>
      </w:r>
    </w:p>
    <w:p w:rsidR="00C3638A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t>3. Стерликова, В.В.</w:t>
      </w:r>
      <w:r w:rsidRPr="00FE065E">
        <w:tab/>
        <w:t xml:space="preserve">Развитие речи детей младшего дошкольного возраста (разновозрастная группа) : учебно-методическое пособие / В.В. Стерликова ; науч. ред. А.Г. Арушанова. - 2-е изд., стер. </w:t>
      </w:r>
      <w:r w:rsidRPr="00FE065E">
        <w:tab/>
        <w:t>Москва : Издательство «Флинта», 2014. - 132 с. : ил. - Библиогр. в кн. - ISBN 978-5-9765-1966-4 ; То же [Электронный ресурс]. - URL: http://biblioclub.ru/index.php?page=book&amp;id=363739</w:t>
      </w:r>
    </w:p>
    <w:p w:rsidR="00F65979" w:rsidRPr="00FE065E" w:rsidRDefault="00C3638A" w:rsidP="00C3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 w:rsidRPr="00FE065E">
        <w:t>4. Ткаченко, Т.А. Подготовка дошкольников к чтению и письму: фонетическая символика : пособие для логопеда / Т.А. Ткаченко. - Москва : Гуманитарный издательский центр ВЛАДОС, 2015. - 47 с. : ил. - (Библиотека логопеда). - ISBN 978-5-691-01745-2 ; То же [Электронный ресурс]. - URL: </w:t>
      </w:r>
      <w:hyperlink r:id="rId24" w:history="1">
        <w:r w:rsidRPr="00FE065E">
          <w:t>http://biblioclub.ru/index.php?page=book&amp;id=56588</w:t>
        </w:r>
      </w:hyperlink>
    </w:p>
    <w:p w:rsidR="00C3638A" w:rsidRPr="00FE065E" w:rsidRDefault="00C3638A" w:rsidP="00C3638A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18" w:name="_Toc119"/>
      <w:r w:rsidRPr="00FE065E">
        <w:t>7.3. Перечень учебно-методического обеспечения для самостоятельной работы обучающихся по дисциплине</w:t>
      </w:r>
      <w:bookmarkEnd w:id="118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https://moodle.mininuniver.ru/course/view.php?id=3215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19" w:name="_Toc120"/>
      <w:r w:rsidRPr="00FE065E">
        <w:t>7.4. Перечень ресурсов информационно-телекоммуникационной сети «Интернет», необходимых для освоения дисциплины</w:t>
      </w:r>
      <w:bookmarkEnd w:id="119"/>
    </w:p>
    <w:p w:rsidR="00F65979" w:rsidRPr="00FE065E" w:rsidRDefault="008D17EC">
      <w:pPr>
        <w:pStyle w:val="justifyspacing01"/>
      </w:pPr>
      <w:r w:rsidRPr="00FE065E">
        <w:rPr>
          <w:rStyle w:val="font12"/>
        </w:rPr>
        <w:t xml:space="preserve">http://biblioclub.ru/index.php?page=book&amp;id=363749  Стерликова, В.В. Теория и методика развития речи детей (структурно-логические схемы) : учебно-методическое пособие / В.В. Стерликова ; науч. ред. А.Г. Арушанова. - 2-е изд., стер. - Москва : Издательство «Флинта», 2014. - 203 с. : ил. - Библиогр. в кн. - ISBN 978-5-9765-1967-1 </w:t>
      </w:r>
      <w:r w:rsidRPr="00FE065E">
        <w:rPr>
          <w:rStyle w:val="font12"/>
        </w:rPr>
        <w:lastRenderedPageBreak/>
        <w:t xml:space="preserve">http://biblioclub.ru/index.php?page=book&amp;id=486306 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120" w:name="_Toc121"/>
      <w:r w:rsidRPr="00FE065E">
        <w:t>8. Фонды оценочных средств</w:t>
      </w:r>
      <w:bookmarkEnd w:id="120"/>
    </w:p>
    <w:p w:rsidR="00F65979" w:rsidRPr="00FE065E" w:rsidRDefault="008D17EC">
      <w:pPr>
        <w:pStyle w:val="leftspacing01indent"/>
      </w:pPr>
      <w:r w:rsidRPr="00FE065E">
        <w:rPr>
          <w:rStyle w:val="font12"/>
        </w:rPr>
        <w:t>Фонд оценочных средств представлен в Приложении 1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3"/>
      </w:pPr>
      <w:bookmarkStart w:id="121" w:name="_Toc122"/>
      <w:r w:rsidRPr="00FE065E">
        <w:t>9. Материально-техническое обеспечение образовательного процесса по дисциплине</w:t>
      </w:r>
      <w:bookmarkEnd w:id="121"/>
    </w:p>
    <w:p w:rsidR="00F65979" w:rsidRPr="00FE065E" w:rsidRDefault="008D17EC">
      <w:pPr>
        <w:pStyle w:val="4"/>
      </w:pPr>
      <w:bookmarkStart w:id="122" w:name="_Toc123"/>
      <w:r w:rsidRPr="00FE065E">
        <w:t>9.1. Описание материально-технической базы</w:t>
      </w:r>
      <w:bookmarkEnd w:id="122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8D17EC">
      <w:pPr>
        <w:pStyle w:val="4"/>
      </w:pPr>
      <w:bookmarkStart w:id="123" w:name="_Toc124"/>
      <w:r w:rsidRPr="00FE065E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23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F65979" w:rsidRPr="00FE065E" w:rsidRDefault="00F65979">
      <w:pPr>
        <w:pStyle w:val="centerspacing01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r w:rsidRPr="00FE065E">
        <w:br w:type="page"/>
      </w:r>
    </w:p>
    <w:p w:rsidR="00F65979" w:rsidRPr="00FE065E" w:rsidRDefault="008D17EC">
      <w:pPr>
        <w:pStyle w:val="1"/>
      </w:pPr>
      <w:bookmarkStart w:id="124" w:name="_Toc125"/>
      <w:r w:rsidRPr="00FE065E">
        <w:lastRenderedPageBreak/>
        <w:t>6. ПРОГРАММЫ ПРАКТИК МОДУЛЯ</w:t>
      </w:r>
      <w:bookmarkEnd w:id="124"/>
    </w:p>
    <w:p w:rsidR="00F65979" w:rsidRPr="00FE065E" w:rsidRDefault="008D17EC">
      <w:pPr>
        <w:pStyle w:val="2"/>
      </w:pPr>
      <w:bookmarkStart w:id="125" w:name="_Toc126"/>
      <w:r w:rsidRPr="00FE065E">
        <w:t>6.1. Программа практики «Производственная практика (педагогическая в дошкольном образовании)»</w:t>
      </w:r>
      <w:bookmarkEnd w:id="125"/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leftspacing01indent"/>
      </w:pPr>
      <w:r w:rsidRPr="00FE065E">
        <w:rPr>
          <w:rStyle w:val="font12italic"/>
        </w:rPr>
        <w:t xml:space="preserve">Вид практики: </w:t>
      </w:r>
      <w:r w:rsidRPr="00FE065E">
        <w:rPr>
          <w:rStyle w:val="font12"/>
        </w:rPr>
        <w:t>производственная</w:t>
      </w:r>
    </w:p>
    <w:p w:rsidR="00F65979" w:rsidRPr="00FE065E" w:rsidRDefault="008D17EC">
      <w:pPr>
        <w:pStyle w:val="leftspacing01indent"/>
      </w:pPr>
      <w:r w:rsidRPr="00FE065E">
        <w:rPr>
          <w:rStyle w:val="font12italic"/>
        </w:rPr>
        <w:t xml:space="preserve">Тип практики: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26" w:name="_Toc127"/>
      <w:r w:rsidRPr="00FE065E">
        <w:t>1. Пояснительная записка</w:t>
      </w:r>
      <w:bookmarkEnd w:id="126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Производственная практика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производственной практики осуществляется формирование первичных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F65979" w:rsidRPr="00FE065E" w:rsidRDefault="008D17EC">
      <w:pPr>
        <w:pStyle w:val="3"/>
      </w:pPr>
      <w:bookmarkStart w:id="127" w:name="_Toc128"/>
      <w:r w:rsidRPr="00FE065E">
        <w:t>2. Место в структуре образовательного модуля</w:t>
      </w:r>
      <w:bookmarkEnd w:id="12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Производственная практика завершает изучение модуля «К.М.10 Методология и методы познавательного и речевого развития воспитанников дошкольной образовательной организации», тем самым опирается на ранее изученные дисциплины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детей».</w:t>
      </w:r>
    </w:p>
    <w:p w:rsidR="00F65979" w:rsidRPr="00FE065E" w:rsidRDefault="008D17EC">
      <w:pPr>
        <w:pStyle w:val="3"/>
      </w:pPr>
      <w:bookmarkStart w:id="128" w:name="_Toc129"/>
      <w:r w:rsidRPr="00FE065E">
        <w:t>3. Цели и задачи</w:t>
      </w:r>
      <w:bookmarkEnd w:id="128"/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Цели практики — </w:t>
      </w:r>
      <w:r w:rsidRPr="00FE065E">
        <w:rPr>
          <w:rStyle w:val="font12"/>
        </w:rPr>
        <w:t>закрепление и углубление теоретических знаний, полученных в ходе изучения цикла дисциплин.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justifyspacing01indent"/>
      </w:pPr>
      <w:r w:rsidRPr="00FE065E">
        <w:rPr>
          <w:rStyle w:val="font12italic"/>
        </w:rPr>
        <w:t xml:space="preserve">Задачи практики — </w:t>
      </w:r>
      <w:r w:rsidRPr="00FE065E">
        <w:rPr>
          <w:rStyle w:val="font12"/>
        </w:rPr>
        <w:t xml:space="preserve">1) формировать целостное представление о системе образовательной работы с дошкольниками; 2) формировать систему профессиональных умений, соответствующих квалификационным требованиям к педагогу дошкольной организации; 3) учить студентов способам общения, обеспечивающим установление личностно-ориентированного взаимодействия с ребенком; 4) создавать установку на творческую и профессиональную позицию, стимулировать потребность в самосовершенствовании; 5) развивать педагогическую рефлексию и потребность в самопознании 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29" w:name="_Toc130"/>
      <w:r w:rsidRPr="00FE065E">
        <w:t>4. Образовательные результаты</w:t>
      </w:r>
      <w:bookmarkEnd w:id="129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87"/>
        <w:gridCol w:w="1314"/>
        <w:gridCol w:w="1990"/>
        <w:gridCol w:w="1674"/>
        <w:gridCol w:w="1991"/>
      </w:tblGrid>
      <w:tr w:rsidR="00FE065E" w:rsidRPr="00FE065E">
        <w:trPr>
          <w:trHeight w:val="500"/>
          <w:tblHeader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E065E" w:rsidRPr="00FE065E">
        <w:trPr>
          <w:trHeight w:val="1000"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ОР 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Умеет применять методики и технологии познавательного (математического и экологического) и речевого развития детей раннего и дошкольного возраста в разных видах детской деятельности 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ПК-1; ПК-2 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практико-ориентированных заданий, форма для оценки учебного проекта, форма оценки на зачете </w:t>
            </w:r>
          </w:p>
        </w:tc>
      </w:tr>
      <w:tr w:rsidR="00F65979" w:rsidRPr="00FE065E">
        <w:trPr>
          <w:trHeight w:val="1000"/>
        </w:trPr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ОР2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готовность.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2.1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Владеет технологиями образовательной работы с детьми, направленной на формирование психологической, общей и специальной готовности 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ПК-1; ПК-2 </w:t>
            </w:r>
          </w:p>
        </w:tc>
        <w:tc>
          <w:tcPr>
            <w:tcW w:w="205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практико-ориентированных заданий, форма для оценки аналитической справки, форма для оценки на зачете 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0" w:name="_Toc131"/>
      <w:r w:rsidRPr="00FE065E">
        <w:t>5. Форма (формы) и способы (при наличии) проведения практики</w:t>
      </w:r>
      <w:bookmarkEnd w:id="130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Форма проведения: дискретная Способ проведения практики: стационарная </w:t>
      </w:r>
      <w:r w:rsidRPr="00FE065E">
        <w:rPr>
          <w:rStyle w:val="font12"/>
        </w:rPr>
        <w:tab/>
        <w:t xml:space="preserve">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1" w:name="_Toc132"/>
      <w:r w:rsidRPr="00FE065E">
        <w:t>6. Место и время проведения практики</w:t>
      </w:r>
      <w:bookmarkEnd w:id="131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На базе профильных организаций – дошкольных образовательных организаций Нижнего Новгорода и Нижегородской области. Выбор мест прохождения практик для лиц с ОВЗ и инвалидов производится с учетом их доступности для данных обучающихся в соответствии с индивидуальной программой реабилитации инвалида, относительно рекомендованных условий и видов труда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2" w:name="_Toc133"/>
      <w:r w:rsidRPr="00FE065E">
        <w:t>7. Содержание практики</w:t>
      </w:r>
      <w:bookmarkEnd w:id="132"/>
    </w:p>
    <w:p w:rsidR="00F65979" w:rsidRPr="00FE065E" w:rsidRDefault="008D17EC">
      <w:pPr>
        <w:pStyle w:val="4"/>
      </w:pPr>
      <w:bookmarkStart w:id="133" w:name="_Toc134"/>
      <w:r w:rsidRPr="00FE065E">
        <w:t>7.1. Трудоемкость практики 12 з.е. / 8 недель</w:t>
      </w:r>
      <w:bookmarkEnd w:id="133"/>
    </w:p>
    <w:p w:rsidR="00F65979" w:rsidRPr="00FE065E" w:rsidRDefault="008D17EC">
      <w:pPr>
        <w:pStyle w:val="4"/>
      </w:pPr>
      <w:bookmarkStart w:id="134" w:name="_Toc135"/>
      <w:r w:rsidRPr="00FE065E">
        <w:t>7.2. Структура и содержание комплексной практики</w:t>
      </w:r>
      <w:bookmarkEnd w:id="134"/>
    </w:p>
    <w:tbl>
      <w:tblPr>
        <w:tblStyle w:val="Table"/>
        <w:tblW w:w="0" w:type="auto"/>
        <w:tblInd w:w="0" w:type="dxa"/>
        <w:tblLook w:val="04A0"/>
      </w:tblPr>
      <w:tblGrid>
        <w:gridCol w:w="1918"/>
        <w:gridCol w:w="1303"/>
        <w:gridCol w:w="1538"/>
        <w:gridCol w:w="1734"/>
        <w:gridCol w:w="1406"/>
        <w:gridCol w:w="1880"/>
      </w:tblGrid>
      <w:tr w:rsidR="00FE065E" w:rsidRPr="00FE065E">
        <w:trPr>
          <w:trHeight w:val="7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Формы текущего контроля</w:t>
            </w:r>
          </w:p>
        </w:tc>
      </w:tr>
      <w:tr w:rsidR="00FE065E" w:rsidRPr="00FE065E">
        <w:trPr>
          <w:trHeight w:val="1000"/>
        </w:trPr>
        <w:tc>
          <w:tcPr>
            <w:tcW w:w="2350" w:type="dxa"/>
            <w:vMerge/>
          </w:tcPr>
          <w:p w:rsidR="00F65979" w:rsidRPr="00FE065E" w:rsidRDefault="00F65979"/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F65979" w:rsidRPr="00FE065E" w:rsidRDefault="00F65979"/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Подготовительно-организационный этап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12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54</w:t>
            </w:r>
          </w:p>
        </w:tc>
        <w:tc>
          <w:tcPr>
            <w:tcW w:w="12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Предварительное распределение обучающихся в организации - базы практики.  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2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2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2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Производственный этап прохождения практики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2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Посещение ДОО: - вводный инструктаж; - беседа с руководителем, старшим воспитателем о специфике ДОО, программно-методическом обеспечении, планами и образовательной программой; - </w:t>
            </w:r>
            <w:r w:rsidRPr="00FE065E">
              <w:rPr>
                <w:rStyle w:val="font11"/>
              </w:rPr>
              <w:lastRenderedPageBreak/>
              <w:t>распределение по группам, выполнение образовательной работы с детьми; - выполнение заданий согласно плану практики; - подготовка планов образовательной работы, конспектов занятий и режимных моментов; - оказание практической помощи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42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lastRenderedPageBreak/>
              <w:t>«Круглый стол»: педагогическая рефлексия. Анализ собственной педагогической деятельности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Контрольно-диагностические задания, собеседование</w:t>
            </w: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Заключительный этап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2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</w:tr>
      <w:tr w:rsidR="00FE065E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Оформление отчетной документации по практике 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Проверка документации </w:t>
            </w:r>
          </w:p>
        </w:tc>
      </w:tr>
      <w:tr w:rsidR="00F65979" w:rsidRPr="00FE065E">
        <w:trPr>
          <w:trHeight w:val="300"/>
        </w:trPr>
        <w:tc>
          <w:tcPr>
            <w:tcW w:w="23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F65979" w:rsidRPr="00FE065E" w:rsidRDefault="00F65979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42</w:t>
            </w:r>
          </w:p>
        </w:tc>
        <w:tc>
          <w:tcPr>
            <w:tcW w:w="12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Выставление зачета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5" w:name="_Toc136"/>
      <w:r w:rsidRPr="00FE065E">
        <w:t>8. Методы и технологии, используемые на практике</w:t>
      </w:r>
      <w:bookmarkEnd w:id="135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В ходе прохождения практики используются следующие методы и технологии: - технология сотрудничества; - проблемная технология; - диалоговая технология; - активные методы обучения (case-study, семинар-дискуссия, «круглый стол»); - игровая технология.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6" w:name="_Toc137"/>
      <w:r w:rsidRPr="00FE065E">
        <w:t>9. Рейтинг-план</w:t>
      </w:r>
      <w:bookmarkEnd w:id="136"/>
    </w:p>
    <w:tbl>
      <w:tblPr>
        <w:tblStyle w:val="Table"/>
        <w:tblW w:w="0" w:type="auto"/>
        <w:tblInd w:w="0" w:type="dxa"/>
        <w:tblLook w:val="04A0"/>
      </w:tblPr>
      <w:tblGrid>
        <w:gridCol w:w="588"/>
        <w:gridCol w:w="1854"/>
        <w:gridCol w:w="1946"/>
        <w:gridCol w:w="1921"/>
        <w:gridCol w:w="971"/>
        <w:gridCol w:w="977"/>
        <w:gridCol w:w="784"/>
        <w:gridCol w:w="738"/>
      </w:tblGrid>
      <w:tr w:rsidR="00FE065E" w:rsidRPr="00FE065E">
        <w:trPr>
          <w:trHeight w:val="1200"/>
          <w:tblHeader/>
        </w:trPr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Баллы</w:t>
            </w:r>
          </w:p>
        </w:tc>
      </w:tr>
      <w:tr w:rsidR="00FE065E" w:rsidRPr="00FE065E">
        <w:trPr>
          <w:trHeight w:val="458"/>
          <w:tblHeader/>
        </w:trPr>
        <w:tc>
          <w:tcPr>
            <w:tcW w:w="800" w:type="dxa"/>
            <w:vMerge/>
          </w:tcPr>
          <w:p w:rsidR="00F65979" w:rsidRPr="00FE065E" w:rsidRDefault="00F65979"/>
        </w:tc>
        <w:tc>
          <w:tcPr>
            <w:tcW w:w="1950" w:type="dxa"/>
            <w:vMerge/>
          </w:tcPr>
          <w:p w:rsidR="00F65979" w:rsidRPr="00FE065E" w:rsidRDefault="00F65979"/>
        </w:tc>
        <w:tc>
          <w:tcPr>
            <w:tcW w:w="1950" w:type="dxa"/>
            <w:vMerge/>
          </w:tcPr>
          <w:p w:rsidR="00F65979" w:rsidRPr="00FE065E" w:rsidRDefault="00F65979"/>
        </w:tc>
        <w:tc>
          <w:tcPr>
            <w:tcW w:w="1500" w:type="dxa"/>
            <w:vMerge/>
          </w:tcPr>
          <w:p w:rsidR="00F65979" w:rsidRPr="00FE065E" w:rsidRDefault="00F65979"/>
        </w:tc>
        <w:tc>
          <w:tcPr>
            <w:tcW w:w="1100" w:type="dxa"/>
            <w:vMerge/>
          </w:tcPr>
          <w:p w:rsidR="00F65979" w:rsidRPr="00FE065E" w:rsidRDefault="00F65979"/>
        </w:tc>
        <w:tc>
          <w:tcPr>
            <w:tcW w:w="1000" w:type="dxa"/>
            <w:vMerge/>
          </w:tcPr>
          <w:p w:rsidR="00F65979" w:rsidRPr="00FE065E" w:rsidRDefault="00F65979"/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Макс.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lastRenderedPageBreak/>
              <w:t>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 ОР 2.1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Наблюдение и анализ предметно-пространственной среды групповых помещений  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учебного проекта 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8-15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15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ОР 1.1 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3-6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30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 ОР 2.1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Анализ профессиональных качеств воспитателей, культуры речи, стилями общения с детьми, моделями взаимодействия с детьми в различных режимных моментах 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учебно-исследовательских заданий 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3-5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1.1.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аналитической справки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Участие в Круглом столе 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на дискуссии  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6-10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 ОР 2.1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Форма для оценки на собеседовании 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7-15 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15</w:t>
            </w:r>
          </w:p>
        </w:tc>
      </w:tr>
      <w:tr w:rsidR="00FE065E" w:rsidRPr="00FE065E">
        <w:trPr>
          <w:trHeight w:val="500"/>
        </w:trPr>
        <w:tc>
          <w:tcPr>
            <w:tcW w:w="800" w:type="dxa"/>
            <w:vMerge w:val="restart"/>
            <w:vAlign w:val="center"/>
          </w:tcPr>
          <w:p w:rsidR="00F65979" w:rsidRPr="00FE065E" w:rsidRDefault="008D17EC">
            <w:pPr>
              <w:pStyle w:val="centerspacing0"/>
            </w:pPr>
            <w:r w:rsidRPr="00FE065E"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ОР 1.1</w:t>
            </w:r>
          </w:p>
        </w:tc>
        <w:tc>
          <w:tcPr>
            <w:tcW w:w="195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Оформление и сдача отчетности по практике </w:t>
            </w:r>
          </w:p>
        </w:tc>
        <w:tc>
          <w:tcPr>
            <w:tcW w:w="15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Форма для оценки на зачете</w:t>
            </w:r>
          </w:p>
        </w:tc>
        <w:tc>
          <w:tcPr>
            <w:tcW w:w="11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</w:t>
            </w:r>
          </w:p>
        </w:tc>
      </w:tr>
      <w:tr w:rsidR="00F65979" w:rsidRPr="00FE065E">
        <w:trPr>
          <w:trHeight w:val="100"/>
        </w:trPr>
        <w:tc>
          <w:tcPr>
            <w:tcW w:w="6300" w:type="dxa"/>
            <w:gridSpan w:val="5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39</w:t>
            </w:r>
          </w:p>
        </w:tc>
        <w:tc>
          <w:tcPr>
            <w:tcW w:w="10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65979" w:rsidRPr="00FE065E" w:rsidRDefault="008D17EC">
            <w:pPr>
              <w:pStyle w:val="leftspacing0"/>
            </w:pPr>
            <w:r w:rsidRPr="00FE065E">
              <w:rPr>
                <w:rStyle w:val="font11"/>
              </w:rPr>
              <w:t>100</w:t>
            </w:r>
          </w:p>
        </w:tc>
      </w:tr>
    </w:tbl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7" w:name="_Toc138"/>
      <w:r w:rsidRPr="00FE065E">
        <w:t>10. Формы отчётности по итогам практики</w:t>
      </w:r>
      <w:bookmarkEnd w:id="13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Составление и защита отчета Собеседование Зачет Аттестация по производственной практике проводится на последней неделе практики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8" w:name="_Toc139"/>
      <w:r w:rsidRPr="00FE065E">
        <w:t>11. Формы текущ</w:t>
      </w:r>
      <w:r w:rsidR="001841F5" w:rsidRPr="00FE065E">
        <w:t>его контроля успеваемости и пром</w:t>
      </w:r>
      <w:r w:rsidRPr="00FE065E">
        <w:t>ежуточной аттестации обучающихся по итогам практики</w:t>
      </w:r>
      <w:bookmarkEnd w:id="138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lastRenderedPageBreak/>
        <w:t xml:space="preserve">Текущий контроль осуществляется руководителем практики в следующих формах: - фиксация посещений мероприятий; - ведение дневника практики; - выполнение индивидуальных практико-ориентированных заданий.  Промежуточная аттестация проводится по результатам защиты отчета по практике и проверки документации. Форма промежуточной аттестации – зачет с оценкой.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39" w:name="_Toc140"/>
      <w:r w:rsidRPr="00FE065E">
        <w:t>12. Перечень учебной литературы и ресурсов «Интернет», необходимых для проведения практики</w:t>
      </w:r>
      <w:bookmarkEnd w:id="139"/>
    </w:p>
    <w:p w:rsidR="00F65979" w:rsidRPr="00FE065E" w:rsidRDefault="008D17EC">
      <w:pPr>
        <w:pStyle w:val="4"/>
      </w:pPr>
      <w:bookmarkStart w:id="140" w:name="_Toc141"/>
      <w:r w:rsidRPr="00FE065E">
        <w:t>12.1. Основная литература</w:t>
      </w:r>
      <w:bookmarkEnd w:id="140"/>
    </w:p>
    <w:p w:rsidR="001841F5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1. Кравцов, Г.Г. Психология и педагогика обучения дошкольников: учебное пособие / Г.Г. Кравцов, Е.Е. Кравцова. - Москва: МОЗАИКА-СИНТЕЗ, 2013. - 264 с. - [Электронный ресурс]. – ЭБС URL: http://biblioclub.ru/index.php?page=book&amp;id=212168  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2. Методика воспитания и обучения детей дошкольного возраста: учебное пособие / авт.-сост. С.В. Мильситова. - Кемерово: Кемеровский государственный университет, 2016. 132 с. URL: http://biblioclub.ru/index.php?page=book&amp;id=481574 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4"/>
      </w:pPr>
      <w:bookmarkStart w:id="141" w:name="_Toc142"/>
      <w:r w:rsidRPr="00FE065E">
        <w:t>12.2. Дополнительная литература</w:t>
      </w:r>
      <w:bookmarkEnd w:id="141"/>
    </w:p>
    <w:p w:rsidR="001841F5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1. Зебзеева, В.А. Организация и планирование режимных процессов в дошкольных образовательных организациях: методическое пособие / В.А. Зебзеева. - Москва; Берлин: Директ-Медиа, 2015. - 135 с. [Электронный ресурс]. - ЭБС URL: http://biblioclub.ru/index.php?page=book&amp;id=428743  </w:t>
      </w:r>
    </w:p>
    <w:p w:rsidR="001841F5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2. Зебзеева, В.А. Играем с детьми раннего возраста: практическое пособие / В.А. Зебзеева. - Москва; Берлин: Директ-Медиа, 2015. - 157 с. [Электронный ресурс]. - ЭБС URL: http://biblioclub.ru/index.php?page=book&amp;id=428742  </w:t>
      </w:r>
    </w:p>
    <w:p w:rsidR="001841F5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3. Микляева Н. В., Микляева Ю. В. Дошкольная педагогика. Теория воспитания: учеб. пособие для студентов вузов. М.: Академия, 2012.   </w:t>
      </w:r>
    </w:p>
    <w:p w:rsidR="001841F5" w:rsidRPr="00FE065E" w:rsidRDefault="008D17EC">
      <w:pPr>
        <w:pStyle w:val="justifyspacing01indent"/>
        <w:rPr>
          <w:rStyle w:val="font12"/>
        </w:rPr>
      </w:pPr>
      <w:r w:rsidRPr="00FE065E">
        <w:rPr>
          <w:rStyle w:val="font12"/>
        </w:rPr>
        <w:t xml:space="preserve">4.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 Н. Новгород: Мининский университет, 2016.  53 с. </w:t>
      </w: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. Психолого-педагогическое сопровождение реализации Федеральных государственных образовательных стандартов дошкольного образования (ФГОС ДО) / Т.П. Авдулова, О.В. Гавриченко, Л.А. Григорович и др. - Москва: Владос, 2016. - 321 с. [Электронный ресурс]. - ЭБС URL: http://biblioclub.ru/index.php?page=book&amp;id=455528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4"/>
      </w:pPr>
      <w:bookmarkStart w:id="142" w:name="_Toc143"/>
      <w:r w:rsidRPr="00FE065E">
        <w:t>12.3. Интернет-ресурсы</w:t>
      </w:r>
      <w:bookmarkEnd w:id="142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lastRenderedPageBreak/>
        <w:t>www.elibrary.ru</w:t>
      </w:r>
      <w:r w:rsidRPr="00FE065E">
        <w:rPr>
          <w:rStyle w:val="font12"/>
        </w:rPr>
        <w:tab/>
        <w:t>Психолого-педагогический практикум по общей и специальной дошкольной педагогике. М., 2014 www.elibrary.ru</w:t>
      </w:r>
      <w:r w:rsidRPr="00FE065E">
        <w:rPr>
          <w:rStyle w:val="font12"/>
        </w:rPr>
        <w:tab/>
        <w:t>Карелина И.О. Дошкольная педагогика (2012) www.pedopyt.ru</w:t>
      </w:r>
      <w:r w:rsidRPr="00FE065E">
        <w:rPr>
          <w:rStyle w:val="font12"/>
        </w:rPr>
        <w:tab/>
        <w:t>Медиатека педагогического опыта российских учителей www.school-collection.edu.ru</w:t>
      </w:r>
      <w:r w:rsidRPr="00FE065E">
        <w:rPr>
          <w:rStyle w:val="font12"/>
        </w:rPr>
        <w:tab/>
        <w:t>Единая коллекция цифровых образовательных ресурсов www.psychlib.ru</w:t>
      </w:r>
      <w:r w:rsidRPr="00FE065E">
        <w:rPr>
          <w:rStyle w:val="font12"/>
        </w:rPr>
        <w:tab/>
        <w:t>Смирнова Е.О. Педагогические системы и программы дошкольного воспитания www.scribd.com</w:t>
      </w:r>
      <w:r w:rsidRPr="00FE065E">
        <w:rPr>
          <w:rStyle w:val="font12"/>
        </w:rPr>
        <w:tab/>
        <w:t xml:space="preserve">Дошкольная педагогика с основами методик воспитания и обучения / Под ред. А.Г. Гогоберидзе, О.В. Солнцевой (2013)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43" w:name="_Toc144"/>
      <w:r w:rsidRPr="00FE065E">
        <w:t>13. Фонды оценочных средств для проведения промежуточной аттестации обучающихся по практике</w:t>
      </w:r>
      <w:bookmarkEnd w:id="143"/>
    </w:p>
    <w:p w:rsidR="00F65979" w:rsidRPr="00FE065E" w:rsidRDefault="00F65979">
      <w:pPr>
        <w:pStyle w:val="justifyspacing01indent"/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44" w:name="_Toc145"/>
      <w:r w:rsidRPr="00FE065E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44"/>
    </w:p>
    <w:p w:rsidR="00F65979" w:rsidRPr="00FE065E" w:rsidRDefault="008D17EC">
      <w:pPr>
        <w:pStyle w:val="4"/>
      </w:pPr>
      <w:bookmarkStart w:id="145" w:name="_Toc146"/>
      <w:r w:rsidRPr="00FE065E">
        <w:t>14.1. Перечень программного обеспечения</w:t>
      </w:r>
      <w:bookmarkEnd w:id="145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 xml:space="preserve"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4"/>
      </w:pPr>
      <w:bookmarkStart w:id="146" w:name="_Toc147"/>
      <w:r w:rsidRPr="00FE065E">
        <w:t>14.2. Перечень информационных справочных систем</w:t>
      </w:r>
      <w:bookmarkEnd w:id="146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www.elibrary.ru</w:t>
      </w:r>
      <w:r w:rsidRPr="00FE065E">
        <w:rPr>
          <w:rStyle w:val="font12"/>
        </w:rPr>
        <w:tab/>
        <w:t>Психолого-педагогический практикум по общей и специальной дошкольной педагогике. М., 2014 www.elibrary.ru</w:t>
      </w:r>
      <w:r w:rsidRPr="00FE065E">
        <w:rPr>
          <w:rStyle w:val="font12"/>
        </w:rPr>
        <w:tab/>
        <w:t>Карелина И.О. Дошкольная педагогика (2012) www.pedopyt.ru</w:t>
      </w:r>
      <w:r w:rsidRPr="00FE065E">
        <w:rPr>
          <w:rStyle w:val="font12"/>
        </w:rPr>
        <w:tab/>
        <w:t>Медиатека педагогического опыта российских учителей www.school-collection.edu.ru</w:t>
      </w:r>
      <w:r w:rsidRPr="00FE065E">
        <w:rPr>
          <w:rStyle w:val="font12"/>
        </w:rPr>
        <w:tab/>
        <w:t>Единая коллекция цифровых образовательных ресурсов www.psychlib.ru</w:t>
      </w:r>
      <w:r w:rsidRPr="00FE065E">
        <w:rPr>
          <w:rStyle w:val="font12"/>
        </w:rPr>
        <w:tab/>
        <w:t>Смирнова Е.О. Педагогические системы и программы дошкольного воспитания www.scribd.com</w:t>
      </w:r>
      <w:r w:rsidRPr="00FE065E">
        <w:rPr>
          <w:rStyle w:val="font12"/>
        </w:rPr>
        <w:tab/>
        <w:t xml:space="preserve">Дошкольная педагогика с основами методик воспитания и обучения / Под ред. А.Г. Гогоберидзе, О.В. Солнцевой (2013) 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3"/>
      </w:pPr>
      <w:bookmarkStart w:id="147" w:name="_Toc148"/>
      <w:r w:rsidRPr="00FE065E">
        <w:t>15. Материально-техническое обеспечение практики</w:t>
      </w:r>
      <w:bookmarkEnd w:id="147"/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Реализация учебной практики требует наличия баз практики (дошкольных организаций), ТСО: мультимедийный комплекс, информационно-методического сопровождения.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r w:rsidRPr="00FE065E">
        <w:br w:type="page"/>
      </w:r>
    </w:p>
    <w:p w:rsidR="00F65979" w:rsidRPr="00FE065E" w:rsidRDefault="008D17EC">
      <w:pPr>
        <w:pStyle w:val="1"/>
      </w:pPr>
      <w:bookmarkStart w:id="148" w:name="_Toc149"/>
      <w:r w:rsidRPr="00FE065E">
        <w:lastRenderedPageBreak/>
        <w:t>7. ПРОГРАММА ИТОГОВОЙ АТТЕСТАЦИИ</w:t>
      </w:r>
      <w:bookmarkEnd w:id="148"/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centerspacing0"/>
      </w:pPr>
      <w:r w:rsidRPr="00FE065E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F65979" w:rsidRPr="00FE065E" w:rsidRDefault="00F65979">
      <w:pPr>
        <w:pStyle w:val="centerspacing0"/>
        <w:rPr>
          <w:rStyle w:val="font12"/>
        </w:rPr>
      </w:pPr>
    </w:p>
    <w:p w:rsidR="00F65979" w:rsidRPr="00FE065E" w:rsidRDefault="008D17EC">
      <w:pPr>
        <w:pStyle w:val="justifyspacing01indent"/>
      </w:pPr>
      <w:r w:rsidRPr="00FE065E">
        <w:rPr>
          <w:rStyle w:val="font12"/>
        </w:rPr>
        <w:t>Рейтинговая оценка по модулю рассчитывается  по формуле:</w:t>
      </w:r>
    </w:p>
    <w:p w:rsidR="00F65979" w:rsidRPr="00FE065E" w:rsidRDefault="008D17EC">
      <w:pPr>
        <w:pStyle w:val="justifyspacing0middle"/>
      </w:pPr>
      <w:r w:rsidRPr="00FE065E">
        <w:rPr>
          <w:rStyle w:val="font12"/>
        </w:rPr>
        <w:t>R</w:t>
      </w:r>
      <w:r w:rsidRPr="00FE065E">
        <w:rPr>
          <w:rStyle w:val="font12sub"/>
        </w:rPr>
        <w:t>j</w:t>
      </w:r>
      <w:r w:rsidRPr="00FE065E">
        <w:rPr>
          <w:rStyle w:val="font12super"/>
        </w:rPr>
        <w:t>мод.</w:t>
      </w:r>
      <w:r w:rsidRPr="00FE065E">
        <w:rPr>
          <w:rStyle w:val="font12"/>
        </w:rPr>
        <w:t>=</w:t>
      </w:r>
      <w:r w:rsidR="003F20DC" w:rsidRPr="00FE065E">
        <w:rPr>
          <w:noProof/>
        </w:rPr>
        <w:drawing>
          <wp:inline distT="0" distB="0" distL="0" distR="0">
            <wp:extent cx="37814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79" w:rsidRPr="00FE065E" w:rsidRDefault="008D17EC">
      <w:pPr>
        <w:pStyle w:val="justifyspacing1"/>
      </w:pPr>
      <w:r w:rsidRPr="00FE065E">
        <w:rPr>
          <w:rStyle w:val="font12"/>
        </w:rPr>
        <w:t>R</w:t>
      </w:r>
      <w:r w:rsidRPr="00FE065E">
        <w:rPr>
          <w:rStyle w:val="font12sub"/>
        </w:rPr>
        <w:t>j</w:t>
      </w:r>
      <w:r w:rsidRPr="00FE065E">
        <w:rPr>
          <w:rStyle w:val="font12super"/>
        </w:rPr>
        <w:t>мод.</w:t>
      </w:r>
      <w:r w:rsidRPr="00FE065E">
        <w:rPr>
          <w:rStyle w:val="font12"/>
        </w:rPr>
        <w:t xml:space="preserve"> — рейтинговый балл студента j по модулю;</w:t>
      </w:r>
    </w:p>
    <w:p w:rsidR="00F65979" w:rsidRPr="00FE065E" w:rsidRDefault="008D17EC">
      <w:pPr>
        <w:pStyle w:val="justifyspacing1"/>
      </w:pPr>
      <w:r w:rsidRPr="00FE065E">
        <w:rPr>
          <w:rStyle w:val="font12"/>
        </w:rPr>
        <w:t>k</w:t>
      </w:r>
      <w:r w:rsidRPr="00FE065E">
        <w:rPr>
          <w:rStyle w:val="font12sub"/>
        </w:rPr>
        <w:t>1</w:t>
      </w:r>
      <w:r w:rsidRPr="00FE065E">
        <w:rPr>
          <w:rStyle w:val="font12"/>
        </w:rPr>
        <w:t>, k</w:t>
      </w:r>
      <w:r w:rsidRPr="00FE065E">
        <w:rPr>
          <w:rStyle w:val="font12sub"/>
        </w:rPr>
        <w:t>2</w:t>
      </w:r>
      <w:r w:rsidRPr="00FE065E">
        <w:rPr>
          <w:rStyle w:val="font12"/>
        </w:rPr>
        <w:t>,...k</w:t>
      </w:r>
      <w:r w:rsidRPr="00FE065E">
        <w:rPr>
          <w:rStyle w:val="font12sub"/>
        </w:rPr>
        <w:t>n</w:t>
      </w:r>
      <w:r w:rsidRPr="00FE065E">
        <w:rPr>
          <w:rStyle w:val="font12"/>
        </w:rPr>
        <w:t xml:space="preserve"> — зачетные единицы дисциплин, входящих в модуль,</w:t>
      </w:r>
    </w:p>
    <w:p w:rsidR="00F65979" w:rsidRPr="00FE065E" w:rsidRDefault="008D17EC">
      <w:pPr>
        <w:pStyle w:val="justifyspacing1"/>
      </w:pPr>
      <w:r w:rsidRPr="00FE065E">
        <w:rPr>
          <w:rStyle w:val="font12"/>
        </w:rPr>
        <w:t>k</w:t>
      </w:r>
      <w:r w:rsidRPr="00FE065E">
        <w:rPr>
          <w:rStyle w:val="font12sub"/>
        </w:rPr>
        <w:t>пр</w:t>
      </w:r>
      <w:r w:rsidRPr="00FE065E">
        <w:rPr>
          <w:rStyle w:val="font12"/>
        </w:rPr>
        <w:t xml:space="preserve"> — зачетная единица по практике, k</w:t>
      </w:r>
      <w:r w:rsidRPr="00FE065E">
        <w:rPr>
          <w:rStyle w:val="font12sub"/>
        </w:rPr>
        <w:t>кур</w:t>
      </w:r>
      <w:r w:rsidRPr="00FE065E">
        <w:rPr>
          <w:rStyle w:val="font12"/>
        </w:rPr>
        <w:t xml:space="preserve"> — зачетная единица по курсовой работе; </w:t>
      </w:r>
    </w:p>
    <w:p w:rsidR="00F65979" w:rsidRPr="00FE065E" w:rsidRDefault="008D17EC">
      <w:pPr>
        <w:pStyle w:val="justifyspacing1"/>
      </w:pPr>
      <w:r w:rsidRPr="00FE065E">
        <w:rPr>
          <w:rStyle w:val="font12"/>
        </w:rPr>
        <w:t>R</w:t>
      </w:r>
      <w:r w:rsidRPr="00FE065E">
        <w:rPr>
          <w:rStyle w:val="font12sub"/>
        </w:rPr>
        <w:t>1</w:t>
      </w:r>
      <w:r w:rsidRPr="00FE065E">
        <w:rPr>
          <w:rStyle w:val="font12"/>
        </w:rPr>
        <w:t>, R</w:t>
      </w:r>
      <w:r w:rsidRPr="00FE065E">
        <w:rPr>
          <w:rStyle w:val="font12sub"/>
        </w:rPr>
        <w:t>2</w:t>
      </w:r>
      <w:r w:rsidRPr="00FE065E">
        <w:rPr>
          <w:rStyle w:val="font12"/>
        </w:rPr>
        <w:t>,...R</w:t>
      </w:r>
      <w:r w:rsidRPr="00FE065E">
        <w:rPr>
          <w:rStyle w:val="font12sub"/>
        </w:rPr>
        <w:t>n</w:t>
      </w:r>
      <w:r w:rsidRPr="00FE065E">
        <w:rPr>
          <w:rStyle w:val="font12"/>
        </w:rPr>
        <w:t xml:space="preserve"> — рейтинговые баллы студента по дисциплинам модуля,,</w:t>
      </w:r>
    </w:p>
    <w:p w:rsidR="00F65979" w:rsidRPr="00FE065E" w:rsidRDefault="008D17EC">
      <w:pPr>
        <w:pStyle w:val="justifyspacing1"/>
      </w:pPr>
      <w:r w:rsidRPr="00FE065E">
        <w:rPr>
          <w:rStyle w:val="font12"/>
        </w:rPr>
        <w:t>R</w:t>
      </w:r>
      <w:r w:rsidRPr="00FE065E">
        <w:rPr>
          <w:rStyle w:val="font12sub"/>
        </w:rPr>
        <w:t>пр</w:t>
      </w:r>
      <w:r w:rsidRPr="00FE065E">
        <w:rPr>
          <w:rStyle w:val="font12"/>
        </w:rPr>
        <w:t>, R</w:t>
      </w:r>
      <w:r w:rsidRPr="00FE065E">
        <w:rPr>
          <w:rStyle w:val="font12sub"/>
        </w:rPr>
        <w:t>кур</w:t>
      </w:r>
      <w:r w:rsidRPr="00FE065E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F65979" w:rsidRPr="00FE065E" w:rsidRDefault="008D17EC">
      <w:pPr>
        <w:pStyle w:val="justifyspacing1"/>
      </w:pPr>
      <w:r w:rsidRPr="00FE065E">
        <w:rPr>
          <w:rStyle w:val="font12"/>
        </w:rPr>
        <w:t>Величина среднего рейтинга студента по модулю лежит в пределах от 55 до 100 баллов.,</w:t>
      </w:r>
      <w:bookmarkStart w:id="149" w:name="_GoBack"/>
      <w:bookmarkEnd w:id="149"/>
      <w:r w:rsidRPr="00FE065E">
        <w:rPr>
          <w:rStyle w:val="font12"/>
        </w:rPr>
        <w:t xml:space="preserve"> </w:t>
      </w:r>
    </w:p>
    <w:sectPr w:rsidR="00F65979" w:rsidRPr="00FE065E" w:rsidSect="00313BF6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ED8" w:rsidRDefault="009D2ED8">
      <w:pPr>
        <w:spacing w:after="0" w:line="240" w:lineRule="auto"/>
      </w:pPr>
      <w:r>
        <w:separator/>
      </w:r>
    </w:p>
  </w:endnote>
  <w:endnote w:type="continuationSeparator" w:id="0">
    <w:p w:rsidR="009D2ED8" w:rsidRDefault="009D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7EC" w:rsidRDefault="00BA1922">
    <w:pPr>
      <w:pStyle w:val="rightspacing0"/>
    </w:pPr>
    <w:r>
      <w:fldChar w:fldCharType="begin"/>
    </w:r>
    <w:r w:rsidR="008D17EC">
      <w:rPr>
        <w:rStyle w:val="font12"/>
      </w:rPr>
      <w:instrText>PAGE</w:instrText>
    </w:r>
    <w:r>
      <w:fldChar w:fldCharType="separate"/>
    </w:r>
    <w:r w:rsidR="00042186">
      <w:rPr>
        <w:rStyle w:val="font12"/>
        <w:noProof/>
      </w:rPr>
      <w:t>56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ED8" w:rsidRDefault="009D2ED8">
      <w:pPr>
        <w:spacing w:after="0" w:line="240" w:lineRule="auto"/>
      </w:pPr>
      <w:r>
        <w:separator/>
      </w:r>
    </w:p>
  </w:footnote>
  <w:footnote w:type="continuationSeparator" w:id="0">
    <w:p w:rsidR="009D2ED8" w:rsidRDefault="009D2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CA79"/>
    <w:multiLevelType w:val="multilevel"/>
    <w:tmpl w:val="8A5A3A2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979"/>
    <w:rsid w:val="00013453"/>
    <w:rsid w:val="00042186"/>
    <w:rsid w:val="00067195"/>
    <w:rsid w:val="0008107C"/>
    <w:rsid w:val="0010339C"/>
    <w:rsid w:val="00172B19"/>
    <w:rsid w:val="001841F5"/>
    <w:rsid w:val="00313BF6"/>
    <w:rsid w:val="00373AC3"/>
    <w:rsid w:val="003C4E4E"/>
    <w:rsid w:val="003E65FC"/>
    <w:rsid w:val="003F20DC"/>
    <w:rsid w:val="004D7FDB"/>
    <w:rsid w:val="0053359B"/>
    <w:rsid w:val="008D17EC"/>
    <w:rsid w:val="00976FCE"/>
    <w:rsid w:val="009D2ED8"/>
    <w:rsid w:val="00A74486"/>
    <w:rsid w:val="00BA1922"/>
    <w:rsid w:val="00C32896"/>
    <w:rsid w:val="00C3638A"/>
    <w:rsid w:val="00C37C87"/>
    <w:rsid w:val="00C461D6"/>
    <w:rsid w:val="00C470EB"/>
    <w:rsid w:val="00D27063"/>
    <w:rsid w:val="00E227D5"/>
    <w:rsid w:val="00F65979"/>
    <w:rsid w:val="00FE065E"/>
    <w:rsid w:val="00FF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3BF6"/>
  </w:style>
  <w:style w:type="paragraph" w:styleId="1">
    <w:name w:val="heading 1"/>
    <w:basedOn w:val="a"/>
    <w:rsid w:val="00313BF6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313BF6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313BF6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313BF6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313BF6"/>
    <w:rPr>
      <w:vertAlign w:val="superscript"/>
    </w:rPr>
  </w:style>
  <w:style w:type="character" w:customStyle="1" w:styleId="font11">
    <w:name w:val="font11"/>
    <w:rsid w:val="00313BF6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313BF6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313BF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313B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313BF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313BF6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313BF6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313BF6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313BF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313BF6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313BF6"/>
    <w:pPr>
      <w:spacing w:after="0" w:line="240" w:lineRule="auto"/>
    </w:pPr>
  </w:style>
  <w:style w:type="paragraph" w:customStyle="1" w:styleId="leftspacing01">
    <w:name w:val="left_spacing01"/>
    <w:basedOn w:val="a"/>
    <w:rsid w:val="00313BF6"/>
    <w:pPr>
      <w:spacing w:after="0" w:line="360" w:lineRule="auto"/>
    </w:pPr>
  </w:style>
  <w:style w:type="paragraph" w:customStyle="1" w:styleId="leftspacing1">
    <w:name w:val="left_spacing1"/>
    <w:basedOn w:val="a"/>
    <w:rsid w:val="00313BF6"/>
    <w:pPr>
      <w:spacing w:after="0" w:line="360" w:lineRule="auto"/>
    </w:pPr>
  </w:style>
  <w:style w:type="paragraph" w:customStyle="1" w:styleId="leftspacing2">
    <w:name w:val="left_spacing2"/>
    <w:basedOn w:val="a"/>
    <w:rsid w:val="00313BF6"/>
    <w:pPr>
      <w:spacing w:after="0" w:line="480" w:lineRule="auto"/>
    </w:pPr>
  </w:style>
  <w:style w:type="paragraph" w:customStyle="1" w:styleId="leftspacing0indent">
    <w:name w:val="left_spacing0_indent"/>
    <w:basedOn w:val="a"/>
    <w:rsid w:val="00313BF6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313BF6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313BF6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313BF6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313BF6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313BF6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313BF6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313BF6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313BF6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313BF6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313BF6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313BF6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313BF6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313BF6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313BF6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313BF6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313BF6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313BF6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313BF6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4">
    <w:name w:val="Hyperlink"/>
    <w:uiPriority w:val="99"/>
    <w:unhideWhenUsed/>
    <w:rsid w:val="008D17E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2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B19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3C4E4E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4">
    <w:name w:val="Hyperlink"/>
    <w:uiPriority w:val="99"/>
    <w:unhideWhenUsed/>
    <w:rsid w:val="008D17E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2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B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587" TargetMode="External"/><Relationship Id="rId13" Type="http://schemas.openxmlformats.org/officeDocument/2006/relationships/hyperlink" Target="http://biblioclub.ru/index.php?page=book&amp;id=428744" TargetMode="External"/><Relationship Id="rId18" Type="http://schemas.openxmlformats.org/officeDocument/2006/relationships/hyperlink" Target="http://biblioclub.ru/index.php?page=book&amp;id=5658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56588" TargetMode="Externa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362896" TargetMode="External"/><Relationship Id="rId17" Type="http://schemas.openxmlformats.org/officeDocument/2006/relationships/hyperlink" Target="http://biblioclub.ru/index.php?page=book&amp;id=429890" TargetMode="External"/><Relationship Id="rId25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363749" TargetMode="External"/><Relationship Id="rId20" Type="http://schemas.openxmlformats.org/officeDocument/2006/relationships/hyperlink" Target="http://biblioclub.ru/index.php?page=book&amp;id=36374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40137" TargetMode="External"/><Relationship Id="rId24" Type="http://schemas.openxmlformats.org/officeDocument/2006/relationships/hyperlink" Target="http://biblioclub.ru/index.php?page=book&amp;id=5658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86304" TargetMode="External"/><Relationship Id="rId23" Type="http://schemas.openxmlformats.org/officeDocument/2006/relationships/hyperlink" Target="http://biblioclub.ru/index.php?page=book&amp;id=363749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biblioclub.ru/index.php?page=book&amp;id=486304" TargetMode="External"/><Relationship Id="rId19" Type="http://schemas.openxmlformats.org/officeDocument/2006/relationships/hyperlink" Target="http://biblioclub.ru/index.php?page=book&amp;id=486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5589" TargetMode="External"/><Relationship Id="rId14" Type="http://schemas.openxmlformats.org/officeDocument/2006/relationships/hyperlink" Target="http://biblioclub.ru/index.php?page=book&amp;id=481574" TargetMode="External"/><Relationship Id="rId22" Type="http://schemas.openxmlformats.org/officeDocument/2006/relationships/hyperlink" Target="http://biblioclub.ru/index.php?page=book&amp;id=48630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14154</Words>
  <Characters>80681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94646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Ирина</cp:lastModifiedBy>
  <cp:revision>8</cp:revision>
  <dcterms:created xsi:type="dcterms:W3CDTF">2020-08-27T11:28:00Z</dcterms:created>
  <dcterms:modified xsi:type="dcterms:W3CDTF">2021-09-13T10:46:00Z</dcterms:modified>
</cp:coreProperties>
</file>